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29" w:type="dxa"/>
        <w:tblLook w:val="04A0" w:firstRow="1" w:lastRow="0" w:firstColumn="1" w:lastColumn="0" w:noHBand="0" w:noVBand="1"/>
      </w:tblPr>
      <w:tblGrid>
        <w:gridCol w:w="2263"/>
        <w:gridCol w:w="8466"/>
      </w:tblGrid>
      <w:tr w:rsidR="00012F9B" w:rsidRPr="00012F9B" w14:paraId="7A5CC27F" w14:textId="77777777" w:rsidTr="00421D71">
        <w:trPr>
          <w:trHeight w:val="2404"/>
        </w:trPr>
        <w:tc>
          <w:tcPr>
            <w:tcW w:w="2263" w:type="dxa"/>
            <w:shd w:val="clear" w:color="auto" w:fill="auto"/>
          </w:tcPr>
          <w:p w14:paraId="18BE7085" w14:textId="77777777" w:rsidR="00012F9B" w:rsidRPr="00012F9B" w:rsidRDefault="00FB1584" w:rsidP="008E28DD">
            <w:pPr>
              <w:jc w:val="both"/>
              <w:rPr>
                <w:rFonts w:ascii="Arial" w:eastAsia="Times New Roman" w:hAnsi="Arial" w:cs="Arial"/>
                <w:b/>
                <w:sz w:val="32"/>
                <w:lang w:val="en" w:eastAsia="ja-JP"/>
              </w:rPr>
            </w:pPr>
            <w:r>
              <w:rPr>
                <w:noProof/>
              </w:rPr>
              <w:pict w14:anchorId="73BA5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Adobe Systems" style="position:absolute;left:0;text-align:left;margin-left:-1.6pt;margin-top:0;width:91.4pt;height:90.75pt;z-index:251657216;visibility:visible">
                  <v:imagedata r:id="rId7" o:title="image004.png@01D2CA4A"/>
                  <w10:wrap type="square"/>
                </v:shape>
              </w:pict>
            </w:r>
          </w:p>
        </w:tc>
        <w:tc>
          <w:tcPr>
            <w:tcW w:w="8466" w:type="dxa"/>
            <w:shd w:val="clear" w:color="auto" w:fill="auto"/>
          </w:tcPr>
          <w:p w14:paraId="5CEF65B9" w14:textId="77777777" w:rsidR="00012F9B" w:rsidRPr="00012F9B" w:rsidRDefault="00012F9B" w:rsidP="008E28DD">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671E4804" w14:textId="77777777" w:rsidR="00012F9B" w:rsidRPr="00012F9B" w:rsidRDefault="00012F9B" w:rsidP="008E28DD">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Equality, Inclusion and Diversity Policy</w:t>
            </w:r>
            <w:r w:rsidR="00F23056">
              <w:rPr>
                <w:rFonts w:ascii="Arial" w:eastAsia="Times New Roman" w:hAnsi="Arial" w:cs="Arial"/>
                <w:b/>
                <w:sz w:val="28"/>
                <w:lang w:val="en-US" w:eastAsia="ja-JP"/>
              </w:rPr>
              <w:t xml:space="preserve"> &amp; Action Plan</w:t>
            </w:r>
          </w:p>
          <w:p w14:paraId="0FBDAB2E" w14:textId="08EAA588" w:rsidR="00012F9B" w:rsidRPr="00012F9B" w:rsidRDefault="00FB1584" w:rsidP="008E28DD">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2024</w:t>
            </w:r>
          </w:p>
        </w:tc>
      </w:tr>
    </w:tbl>
    <w:p w14:paraId="539E8A95"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Our Vision and Aims for Equality and Diversity</w:t>
      </w:r>
    </w:p>
    <w:p w14:paraId="04374721" w14:textId="77777777" w:rsidR="006D7906" w:rsidRPr="009B18F7" w:rsidRDefault="008A5185" w:rsidP="008E28DD">
      <w:pPr>
        <w:jc w:val="both"/>
        <w:rPr>
          <w:rFonts w:cs="Calibri"/>
          <w:sz w:val="24"/>
          <w:szCs w:val="24"/>
        </w:rPr>
      </w:pPr>
      <w:r w:rsidRPr="00720DFB">
        <w:rPr>
          <w:rFonts w:cs="Calibri"/>
          <w:sz w:val="24"/>
          <w:szCs w:val="24"/>
        </w:rPr>
        <w:t xml:space="preserve"> </w:t>
      </w:r>
      <w:r w:rsidR="006D7906" w:rsidRPr="00720DFB">
        <w:rPr>
          <w:rFonts w:cs="Calibri"/>
          <w:sz w:val="24"/>
          <w:szCs w:val="24"/>
        </w:rPr>
        <w:t xml:space="preserve">‘We will treat everyone at </w:t>
      </w:r>
      <w:r w:rsidR="00E82D14">
        <w:rPr>
          <w:rFonts w:cs="Calibri"/>
          <w:sz w:val="24"/>
          <w:szCs w:val="24"/>
        </w:rPr>
        <w:t xml:space="preserve">Barrow </w:t>
      </w:r>
      <w:r w:rsidRPr="00720DFB">
        <w:rPr>
          <w:rFonts w:cs="Calibri"/>
          <w:sz w:val="24"/>
          <w:szCs w:val="24"/>
        </w:rPr>
        <w:t>Church of England Primary School</w:t>
      </w:r>
      <w:r w:rsidR="006D7906" w:rsidRPr="00720DFB">
        <w:rPr>
          <w:rFonts w:cs="Calibri"/>
          <w:sz w:val="24"/>
          <w:szCs w:val="24"/>
        </w:rPr>
        <w:t xml:space="preserve"> fairly, celebrating difference and meeting different needs so that all members </w:t>
      </w:r>
      <w:r w:rsidR="009B18F7" w:rsidRPr="009B18F7">
        <w:rPr>
          <w:rFonts w:cs="Calibri"/>
          <w:sz w:val="24"/>
          <w:szCs w:val="24"/>
        </w:rPr>
        <w:t>of our</w:t>
      </w:r>
      <w:r w:rsidR="00496B14" w:rsidRPr="009B18F7">
        <w:rPr>
          <w:rFonts w:cs="Calibri"/>
          <w:sz w:val="24"/>
          <w:szCs w:val="24"/>
        </w:rPr>
        <w:t xml:space="preserve"> </w:t>
      </w:r>
      <w:r w:rsidR="006D7906" w:rsidRPr="009B18F7">
        <w:rPr>
          <w:rFonts w:cs="Calibri"/>
          <w:sz w:val="24"/>
          <w:szCs w:val="24"/>
        </w:rPr>
        <w:t>school community</w:t>
      </w:r>
      <w:r w:rsidR="009B18F7" w:rsidRPr="009B18F7">
        <w:rPr>
          <w:rFonts w:cs="Calibri"/>
          <w:sz w:val="24"/>
          <w:szCs w:val="24"/>
        </w:rPr>
        <w:t>, both Christian and non-Christian</w:t>
      </w:r>
      <w:r w:rsidR="008E28DD">
        <w:rPr>
          <w:rFonts w:cs="Calibri"/>
          <w:sz w:val="24"/>
          <w:szCs w:val="24"/>
        </w:rPr>
        <w:t>,</w:t>
      </w:r>
      <w:r w:rsidR="006D7906" w:rsidRPr="009B18F7">
        <w:rPr>
          <w:rFonts w:cs="Calibri"/>
          <w:sz w:val="24"/>
          <w:szCs w:val="24"/>
        </w:rPr>
        <w:t xml:space="preserve"> are free to live, learn and enjoy</w:t>
      </w:r>
      <w:r w:rsidR="00FE4DFE" w:rsidRPr="009B18F7">
        <w:rPr>
          <w:rFonts w:cs="Calibri"/>
          <w:sz w:val="24"/>
          <w:szCs w:val="24"/>
        </w:rPr>
        <w:t>.</w:t>
      </w:r>
      <w:r w:rsidR="006D7906" w:rsidRPr="009B18F7">
        <w:rPr>
          <w:rFonts w:cs="Calibri"/>
          <w:sz w:val="24"/>
          <w:szCs w:val="24"/>
        </w:rPr>
        <w:t>’</w:t>
      </w:r>
    </w:p>
    <w:p w14:paraId="57B07E06" w14:textId="77777777" w:rsidR="008A5185" w:rsidRPr="00720DFB" w:rsidRDefault="00E82D14" w:rsidP="008E28DD">
      <w:pPr>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 is committed to:</w:t>
      </w:r>
    </w:p>
    <w:p w14:paraId="28DF9F7F" w14:textId="77777777" w:rsidR="006D7906" w:rsidRPr="00720DFB" w:rsidRDefault="006D7906" w:rsidP="008E28DD">
      <w:pPr>
        <w:numPr>
          <w:ilvl w:val="0"/>
          <w:numId w:val="26"/>
        </w:numPr>
        <w:jc w:val="both"/>
        <w:rPr>
          <w:rFonts w:cs="Calibri"/>
          <w:sz w:val="24"/>
          <w:szCs w:val="24"/>
        </w:rPr>
      </w:pPr>
      <w:r w:rsidRPr="00720DFB">
        <w:rPr>
          <w:rFonts w:cs="Calibri"/>
          <w:sz w:val="24"/>
          <w:szCs w:val="24"/>
        </w:rPr>
        <w:t>Tackling discrimination on the grounds of age, disability, gender identity (gender reassignment and transgender), pregnancy and maternity, race, religion or belief, sex (gender) or sexual orientation</w:t>
      </w:r>
    </w:p>
    <w:p w14:paraId="25F69385" w14:textId="77777777" w:rsidR="006D7906" w:rsidRPr="00720DFB" w:rsidRDefault="006D7906" w:rsidP="008E28DD">
      <w:pPr>
        <w:numPr>
          <w:ilvl w:val="0"/>
          <w:numId w:val="26"/>
        </w:numPr>
        <w:jc w:val="both"/>
        <w:rPr>
          <w:rFonts w:cs="Calibri"/>
          <w:sz w:val="24"/>
          <w:szCs w:val="24"/>
        </w:rPr>
      </w:pPr>
      <w:r w:rsidRPr="00720DFB">
        <w:rPr>
          <w:rFonts w:cs="Calibri"/>
          <w:sz w:val="24"/>
          <w:szCs w:val="24"/>
        </w:rPr>
        <w:t>Advancing equality of opportunity</w:t>
      </w:r>
    </w:p>
    <w:p w14:paraId="7F861A9F" w14:textId="77777777" w:rsidR="00192E15" w:rsidRPr="00720DFB" w:rsidRDefault="00192E15" w:rsidP="008E28DD">
      <w:pPr>
        <w:numPr>
          <w:ilvl w:val="0"/>
          <w:numId w:val="26"/>
        </w:numPr>
        <w:jc w:val="both"/>
        <w:rPr>
          <w:rFonts w:cs="Calibri"/>
          <w:sz w:val="24"/>
          <w:szCs w:val="24"/>
        </w:rPr>
      </w:pPr>
      <w:r w:rsidRPr="00720DFB">
        <w:rPr>
          <w:rFonts w:cs="Calibri"/>
          <w:sz w:val="24"/>
          <w:szCs w:val="24"/>
        </w:rPr>
        <w:t>Develop</w:t>
      </w:r>
      <w:r w:rsidR="00FE4DFE" w:rsidRPr="00720DFB">
        <w:rPr>
          <w:rFonts w:cs="Calibri"/>
          <w:sz w:val="24"/>
          <w:szCs w:val="24"/>
        </w:rPr>
        <w:t>ing</w:t>
      </w:r>
      <w:r w:rsidRPr="00720DFB">
        <w:rPr>
          <w:rFonts w:cs="Calibri"/>
          <w:sz w:val="24"/>
          <w:szCs w:val="24"/>
        </w:rPr>
        <w:t xml:space="preserve"> the children’s potential as unique individuals</w:t>
      </w:r>
    </w:p>
    <w:p w14:paraId="56B846A3" w14:textId="77777777" w:rsidR="00D770A1" w:rsidRPr="00720DFB" w:rsidRDefault="006D7906" w:rsidP="008E28DD">
      <w:pPr>
        <w:numPr>
          <w:ilvl w:val="0"/>
          <w:numId w:val="26"/>
        </w:numPr>
        <w:jc w:val="both"/>
        <w:rPr>
          <w:rFonts w:cs="Calibri"/>
          <w:sz w:val="24"/>
          <w:szCs w:val="24"/>
        </w:rPr>
      </w:pPr>
      <w:r w:rsidRPr="00720DFB">
        <w:rPr>
          <w:rFonts w:cs="Calibri"/>
          <w:sz w:val="24"/>
          <w:szCs w:val="24"/>
        </w:rPr>
        <w:t>Creating good relations between different groups</w:t>
      </w:r>
    </w:p>
    <w:p w14:paraId="767AC53C"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Defining Equality and Diversity</w:t>
      </w:r>
    </w:p>
    <w:p w14:paraId="5EED8FD2" w14:textId="77777777" w:rsidR="00E702C9" w:rsidRPr="00720DFB" w:rsidRDefault="00E702C9" w:rsidP="008E28DD">
      <w:pPr>
        <w:pStyle w:val="ColorfulList-Accent11"/>
        <w:ind w:left="0"/>
        <w:jc w:val="both"/>
        <w:rPr>
          <w:rFonts w:cs="Calibri"/>
          <w:b/>
          <w:sz w:val="24"/>
          <w:szCs w:val="24"/>
        </w:rPr>
      </w:pPr>
    </w:p>
    <w:p w14:paraId="5AB36366" w14:textId="77777777" w:rsidR="00E702C9" w:rsidRPr="00720DFB" w:rsidRDefault="006D7906" w:rsidP="008E28DD">
      <w:pPr>
        <w:pStyle w:val="ColorfulList-Accent11"/>
        <w:ind w:left="0"/>
        <w:jc w:val="both"/>
        <w:rPr>
          <w:rFonts w:cs="Calibri"/>
          <w:b/>
          <w:sz w:val="24"/>
          <w:szCs w:val="24"/>
        </w:rPr>
      </w:pPr>
      <w:r w:rsidRPr="00720DFB">
        <w:rPr>
          <w:rFonts w:cs="Calibri"/>
          <w:b/>
          <w:sz w:val="24"/>
          <w:szCs w:val="24"/>
        </w:rPr>
        <w:t>Equality</w:t>
      </w:r>
    </w:p>
    <w:p w14:paraId="2EF9206A" w14:textId="77777777" w:rsidR="006D7906" w:rsidRPr="00720DFB" w:rsidRDefault="006D7906" w:rsidP="008E28DD">
      <w:pPr>
        <w:pStyle w:val="ColorfulList-Accent11"/>
        <w:ind w:left="0"/>
        <w:jc w:val="both"/>
        <w:rPr>
          <w:rFonts w:cs="Calibri"/>
          <w:sz w:val="24"/>
          <w:szCs w:val="24"/>
        </w:rPr>
      </w:pPr>
      <w:r w:rsidRPr="00720DFB">
        <w:rPr>
          <w:rFonts w:cs="Calibri"/>
          <w:sz w:val="24"/>
          <w:szCs w:val="24"/>
        </w:rPr>
        <w:t xml:space="preserve">Equality is about fairness and equality of opportunity and advancing equality of opportunity involves treating people differently.  People should not be treated the same. Some people may need extra help </w:t>
      </w:r>
      <w:r w:rsidR="00496B14" w:rsidRPr="00720DFB">
        <w:rPr>
          <w:rFonts w:cs="Calibri"/>
          <w:sz w:val="24"/>
          <w:szCs w:val="24"/>
        </w:rPr>
        <w:t xml:space="preserve">or adjustments to be part of </w:t>
      </w:r>
      <w:r w:rsidR="00496B14" w:rsidRPr="009B18F7">
        <w:rPr>
          <w:rFonts w:cs="Calibri"/>
          <w:sz w:val="24"/>
          <w:szCs w:val="24"/>
        </w:rPr>
        <w:t>our Christian</w:t>
      </w:r>
      <w:r w:rsidRPr="009B18F7">
        <w:rPr>
          <w:rFonts w:cs="Calibri"/>
          <w:sz w:val="24"/>
          <w:szCs w:val="24"/>
        </w:rPr>
        <w:t xml:space="preserve"> school community;</w:t>
      </w:r>
      <w:r w:rsidRPr="00720DFB">
        <w:rPr>
          <w:rFonts w:cs="Calibri"/>
          <w:sz w:val="24"/>
          <w:szCs w:val="24"/>
        </w:rPr>
        <w:t xml:space="preserve"> this includes teachers, administration, cleaning</w:t>
      </w:r>
      <w:r w:rsidR="006E79A9">
        <w:rPr>
          <w:rFonts w:cs="Calibri"/>
          <w:sz w:val="24"/>
          <w:szCs w:val="24"/>
        </w:rPr>
        <w:t>,</w:t>
      </w:r>
      <w:r w:rsidRPr="00720DFB">
        <w:rPr>
          <w:rFonts w:cs="Calibri"/>
          <w:sz w:val="24"/>
          <w:szCs w:val="24"/>
        </w:rPr>
        <w:t xml:space="preserve"> or catering staff employed at the school as well as pupils/ students, parents</w:t>
      </w:r>
      <w:r w:rsidR="006E79A9">
        <w:rPr>
          <w:rFonts w:cs="Calibri"/>
          <w:sz w:val="24"/>
          <w:szCs w:val="24"/>
        </w:rPr>
        <w:t>,</w:t>
      </w:r>
      <w:r w:rsidRPr="00720DFB">
        <w:rPr>
          <w:rFonts w:cs="Calibri"/>
          <w:sz w:val="24"/>
          <w:szCs w:val="24"/>
        </w:rPr>
        <w:t xml:space="preserve"> and school governors.</w:t>
      </w:r>
    </w:p>
    <w:p w14:paraId="265D4C9D" w14:textId="77777777" w:rsidR="006D7906" w:rsidRPr="00720DFB" w:rsidRDefault="008E28DD" w:rsidP="008E28DD">
      <w:pPr>
        <w:spacing w:line="240" w:lineRule="auto"/>
        <w:jc w:val="both"/>
        <w:rPr>
          <w:rFonts w:cs="Calibri"/>
          <w:sz w:val="24"/>
          <w:szCs w:val="24"/>
        </w:rPr>
      </w:pPr>
      <w:r>
        <w:rPr>
          <w:rFonts w:cs="Calibri"/>
          <w:sz w:val="24"/>
          <w:szCs w:val="24"/>
        </w:rPr>
        <w:t>The</w:t>
      </w:r>
      <w:r w:rsidR="006D7906" w:rsidRPr="00720DFB">
        <w:rPr>
          <w:rFonts w:cs="Calibri"/>
          <w:sz w:val="24"/>
          <w:szCs w:val="24"/>
        </w:rPr>
        <w:t xml:space="preserve"> Equality Act </w:t>
      </w:r>
      <w:r>
        <w:rPr>
          <w:rFonts w:cs="Calibri"/>
          <w:sz w:val="24"/>
          <w:szCs w:val="24"/>
        </w:rPr>
        <w:t xml:space="preserve">2010 sets out nine </w:t>
      </w:r>
      <w:r w:rsidR="006D7906" w:rsidRPr="008E28DD">
        <w:rPr>
          <w:rFonts w:cs="Calibri"/>
          <w:i/>
          <w:sz w:val="24"/>
          <w:szCs w:val="24"/>
        </w:rPr>
        <w:t>protected characteristics</w:t>
      </w:r>
      <w:r>
        <w:rPr>
          <w:rFonts w:cs="Calibri"/>
          <w:i/>
          <w:sz w:val="24"/>
          <w:szCs w:val="24"/>
        </w:rPr>
        <w:t>:</w:t>
      </w:r>
      <w:r w:rsidR="00FE4DFE" w:rsidRPr="00720DFB">
        <w:rPr>
          <w:rFonts w:cs="Calibri"/>
          <w:sz w:val="24"/>
          <w:szCs w:val="24"/>
        </w:rPr>
        <w:t xml:space="preserve"> age, </w:t>
      </w:r>
      <w:r w:rsidR="006D7906" w:rsidRPr="00720DFB">
        <w:rPr>
          <w:rFonts w:cs="Calibri"/>
          <w:sz w:val="24"/>
          <w:szCs w:val="24"/>
        </w:rPr>
        <w:t>disability, gender reassig</w:t>
      </w:r>
      <w:r>
        <w:rPr>
          <w:rFonts w:cs="Calibri"/>
          <w:sz w:val="24"/>
          <w:szCs w:val="24"/>
        </w:rPr>
        <w:t>nment [transgender], marriage/civil partnership, pregnancy/</w:t>
      </w:r>
      <w:r w:rsidR="006D7906" w:rsidRPr="00720DFB">
        <w:rPr>
          <w:rFonts w:cs="Calibri"/>
          <w:sz w:val="24"/>
          <w:szCs w:val="24"/>
        </w:rPr>
        <w:t xml:space="preserve">maternity, race, religion and belief (and </w:t>
      </w:r>
      <w:r>
        <w:rPr>
          <w:rFonts w:cs="Calibri"/>
          <w:sz w:val="24"/>
          <w:szCs w:val="24"/>
        </w:rPr>
        <w:t xml:space="preserve">having no belief), sex (gender), </w:t>
      </w:r>
      <w:r w:rsidR="006D7906" w:rsidRPr="00720DFB">
        <w:rPr>
          <w:rFonts w:cs="Calibri"/>
          <w:sz w:val="24"/>
          <w:szCs w:val="24"/>
        </w:rPr>
        <w:t>and sexual orientation.</w:t>
      </w:r>
    </w:p>
    <w:p w14:paraId="6450EF29" w14:textId="77777777" w:rsidR="006D7906" w:rsidRPr="00720DFB" w:rsidRDefault="006D7906" w:rsidP="008E28DD">
      <w:pPr>
        <w:spacing w:line="240" w:lineRule="auto"/>
        <w:jc w:val="both"/>
        <w:rPr>
          <w:rFonts w:cs="Calibri"/>
          <w:sz w:val="24"/>
          <w:szCs w:val="24"/>
        </w:rPr>
      </w:pPr>
      <w:r w:rsidRPr="00720DFB">
        <w:rPr>
          <w:rFonts w:cs="Calibri"/>
          <w:sz w:val="24"/>
          <w:szCs w:val="24"/>
        </w:rPr>
        <w:t>Under the general duty schools must exercise ‘due regard’ in respect of each of the eight protected characteristics (excluding marr</w:t>
      </w:r>
      <w:r w:rsidR="008E28DD">
        <w:rPr>
          <w:rFonts w:cs="Calibri"/>
          <w:sz w:val="24"/>
          <w:szCs w:val="24"/>
        </w:rPr>
        <w:t>iage and civil partnership) to:</w:t>
      </w:r>
    </w:p>
    <w:p w14:paraId="0FF3E6B7" w14:textId="77777777" w:rsidR="006D7906" w:rsidRPr="00720DFB" w:rsidRDefault="006D7906" w:rsidP="008E28DD">
      <w:pPr>
        <w:numPr>
          <w:ilvl w:val="0"/>
          <w:numId w:val="30"/>
        </w:numPr>
        <w:spacing w:line="240" w:lineRule="auto"/>
        <w:jc w:val="both"/>
        <w:rPr>
          <w:rFonts w:cs="Calibri"/>
          <w:sz w:val="24"/>
          <w:szCs w:val="24"/>
        </w:rPr>
      </w:pPr>
      <w:r w:rsidRPr="00720DFB">
        <w:rPr>
          <w:rFonts w:cs="Calibri"/>
          <w:sz w:val="24"/>
          <w:szCs w:val="24"/>
        </w:rPr>
        <w:t>Eliminate unlawful discrimination and harassment</w:t>
      </w:r>
    </w:p>
    <w:p w14:paraId="1AE6C6C3" w14:textId="77777777" w:rsidR="006D7906" w:rsidRPr="00720DFB" w:rsidRDefault="006D7906" w:rsidP="008E28DD">
      <w:pPr>
        <w:numPr>
          <w:ilvl w:val="0"/>
          <w:numId w:val="30"/>
        </w:numPr>
        <w:spacing w:line="240" w:lineRule="auto"/>
        <w:jc w:val="both"/>
        <w:rPr>
          <w:rFonts w:cs="Calibri"/>
          <w:sz w:val="24"/>
          <w:szCs w:val="24"/>
        </w:rPr>
      </w:pPr>
      <w:r w:rsidRPr="00720DFB">
        <w:rPr>
          <w:rFonts w:cs="Calibri"/>
          <w:sz w:val="24"/>
          <w:szCs w:val="24"/>
        </w:rPr>
        <w:t>Advance equality of opportunity</w:t>
      </w:r>
    </w:p>
    <w:p w14:paraId="2263D6DF" w14:textId="77777777" w:rsidR="00D113FE" w:rsidRPr="00720DFB" w:rsidRDefault="006D7906" w:rsidP="008E28DD">
      <w:pPr>
        <w:numPr>
          <w:ilvl w:val="0"/>
          <w:numId w:val="30"/>
        </w:numPr>
        <w:spacing w:line="240" w:lineRule="auto"/>
        <w:jc w:val="both"/>
        <w:rPr>
          <w:rFonts w:cs="Calibri"/>
          <w:sz w:val="24"/>
          <w:szCs w:val="24"/>
        </w:rPr>
      </w:pPr>
      <w:r w:rsidRPr="00720DFB">
        <w:rPr>
          <w:rFonts w:cs="Calibri"/>
          <w:sz w:val="24"/>
          <w:szCs w:val="24"/>
        </w:rPr>
        <w:t>Foster good relations between different groups</w:t>
      </w:r>
      <w:r w:rsidR="009057CF" w:rsidRPr="00720DFB">
        <w:rPr>
          <w:rFonts w:cs="Calibri"/>
          <w:sz w:val="24"/>
          <w:szCs w:val="24"/>
        </w:rPr>
        <w:t>.</w:t>
      </w:r>
    </w:p>
    <w:p w14:paraId="6B36ED0B"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lastRenderedPageBreak/>
        <w:t>Diversity</w:t>
      </w:r>
    </w:p>
    <w:p w14:paraId="3530BC81" w14:textId="77777777" w:rsidR="006D7906" w:rsidRPr="00720DFB" w:rsidRDefault="006D7906" w:rsidP="008E28DD">
      <w:pPr>
        <w:spacing w:line="240" w:lineRule="auto"/>
        <w:jc w:val="both"/>
        <w:rPr>
          <w:rFonts w:cs="Calibri"/>
          <w:sz w:val="24"/>
          <w:szCs w:val="24"/>
        </w:rPr>
      </w:pPr>
      <w:r w:rsidRPr="00720DFB">
        <w:rPr>
          <w:rFonts w:cs="Calibri"/>
          <w:sz w:val="24"/>
          <w:szCs w:val="24"/>
        </w:rPr>
        <w:t xml:space="preserve">Diversity is about valuing people as individuals and learning from our differences.  Our differences can be </w:t>
      </w:r>
      <w:r w:rsidR="008E28DD">
        <w:rPr>
          <w:rFonts w:cs="Calibri"/>
          <w:sz w:val="24"/>
          <w:szCs w:val="24"/>
        </w:rPr>
        <w:t xml:space="preserve">either </w:t>
      </w:r>
      <w:r w:rsidRPr="00720DFB">
        <w:rPr>
          <w:rFonts w:cs="Calibri"/>
          <w:sz w:val="24"/>
          <w:szCs w:val="24"/>
        </w:rPr>
        <w:t xml:space="preserve">visible </w:t>
      </w:r>
      <w:r w:rsidR="006E79A9">
        <w:rPr>
          <w:rFonts w:cs="Calibri"/>
          <w:sz w:val="24"/>
          <w:szCs w:val="24"/>
        </w:rPr>
        <w:t>or</w:t>
      </w:r>
      <w:r w:rsidRPr="00720DFB">
        <w:rPr>
          <w:rFonts w:cs="Calibri"/>
          <w:sz w:val="24"/>
          <w:szCs w:val="24"/>
        </w:rPr>
        <w:t xml:space="preserve"> non-visible. </w:t>
      </w:r>
      <w:r w:rsidR="008E28DD">
        <w:rPr>
          <w:rFonts w:cs="Calibri"/>
          <w:sz w:val="24"/>
          <w:szCs w:val="24"/>
        </w:rPr>
        <w:t>By p</w:t>
      </w:r>
      <w:r w:rsidRPr="00720DFB">
        <w:rPr>
          <w:rFonts w:cs="Calibri"/>
          <w:sz w:val="24"/>
          <w:szCs w:val="24"/>
        </w:rPr>
        <w:t>romoting diversity</w:t>
      </w:r>
      <w:r w:rsidR="008E28DD">
        <w:rPr>
          <w:rFonts w:cs="Calibri"/>
          <w:sz w:val="24"/>
          <w:szCs w:val="24"/>
        </w:rPr>
        <w:t>,</w:t>
      </w:r>
      <w:r w:rsidRPr="00720DFB">
        <w:rPr>
          <w:rFonts w:cs="Calibri"/>
          <w:sz w:val="24"/>
          <w:szCs w:val="24"/>
        </w:rPr>
        <w:t xml:space="preserve"> we can meet different needs creatively to ensure opportunities are available to all and potential is fulfilled. </w:t>
      </w:r>
      <w:r w:rsidR="008E28DD">
        <w:rPr>
          <w:rFonts w:cs="Calibri"/>
          <w:sz w:val="24"/>
          <w:szCs w:val="24"/>
        </w:rPr>
        <w:t>By p</w:t>
      </w:r>
      <w:r w:rsidR="009057CF" w:rsidRPr="00720DFB">
        <w:rPr>
          <w:rFonts w:cs="Calibri"/>
          <w:sz w:val="24"/>
          <w:szCs w:val="24"/>
        </w:rPr>
        <w:t xml:space="preserve">romoting a diversity friendly </w:t>
      </w:r>
      <w:r w:rsidRPr="00720DFB">
        <w:rPr>
          <w:rFonts w:cs="Calibri"/>
          <w:sz w:val="24"/>
          <w:szCs w:val="24"/>
        </w:rPr>
        <w:t>school culture</w:t>
      </w:r>
      <w:r w:rsidR="009057CF" w:rsidRPr="00720DFB">
        <w:rPr>
          <w:rFonts w:cs="Calibri"/>
          <w:sz w:val="24"/>
          <w:szCs w:val="24"/>
        </w:rPr>
        <w:t>,</w:t>
      </w:r>
      <w:r w:rsidRPr="00720DFB">
        <w:rPr>
          <w:rFonts w:cs="Calibri"/>
          <w:sz w:val="24"/>
          <w:szCs w:val="24"/>
        </w:rPr>
        <w:t xml:space="preserve"> </w:t>
      </w:r>
      <w:r w:rsidR="009057CF" w:rsidRPr="00720DFB">
        <w:rPr>
          <w:rFonts w:cs="Calibri"/>
          <w:sz w:val="24"/>
          <w:szCs w:val="24"/>
        </w:rPr>
        <w:t xml:space="preserve">based on Christian values, </w:t>
      </w:r>
      <w:r w:rsidRPr="00720DFB">
        <w:rPr>
          <w:rFonts w:cs="Calibri"/>
          <w:sz w:val="24"/>
          <w:szCs w:val="24"/>
        </w:rPr>
        <w:t xml:space="preserve">we are </w:t>
      </w:r>
      <w:r w:rsidR="008E28DD">
        <w:rPr>
          <w:rFonts w:cs="Calibri"/>
          <w:sz w:val="24"/>
          <w:szCs w:val="24"/>
        </w:rPr>
        <w:t xml:space="preserve">better </w:t>
      </w:r>
      <w:r w:rsidRPr="00720DFB">
        <w:rPr>
          <w:rFonts w:cs="Calibri"/>
          <w:sz w:val="24"/>
          <w:szCs w:val="24"/>
        </w:rPr>
        <w:t>able to meet our school’s aims and objectives.</w:t>
      </w:r>
    </w:p>
    <w:p w14:paraId="29BC5DEE" w14:textId="77777777" w:rsidR="006D7906" w:rsidRPr="00720DFB" w:rsidRDefault="006D7906" w:rsidP="008E28DD">
      <w:pPr>
        <w:spacing w:line="240" w:lineRule="auto"/>
        <w:jc w:val="both"/>
        <w:rPr>
          <w:rFonts w:cs="Calibri"/>
          <w:sz w:val="24"/>
          <w:szCs w:val="24"/>
        </w:rPr>
      </w:pPr>
      <w:r w:rsidRPr="00720DFB">
        <w:rPr>
          <w:rFonts w:cs="Calibri"/>
          <w:sz w:val="24"/>
          <w:szCs w:val="24"/>
        </w:rPr>
        <w:t>Culture is about the way we behave towards one another – school governors, all employees in the school, parents, pupils and the whole school community. It is about how we treat one another and respect our differences. Promoting diversity and a diversity friendly culture he</w:t>
      </w:r>
      <w:r w:rsidR="009057CF" w:rsidRPr="00720DFB">
        <w:rPr>
          <w:rFonts w:cs="Calibri"/>
          <w:sz w:val="24"/>
          <w:szCs w:val="24"/>
        </w:rPr>
        <w:t>lps to create a more productive</w:t>
      </w:r>
      <w:r w:rsidR="00496B14" w:rsidRPr="00720DFB">
        <w:rPr>
          <w:rFonts w:cs="Calibri"/>
          <w:sz w:val="24"/>
          <w:szCs w:val="24"/>
        </w:rPr>
        <w:t xml:space="preserve"> </w:t>
      </w:r>
      <w:r w:rsidRPr="00720DFB">
        <w:rPr>
          <w:rFonts w:cs="Calibri"/>
          <w:sz w:val="24"/>
          <w:szCs w:val="24"/>
        </w:rPr>
        <w:t>school community</w:t>
      </w:r>
      <w:r w:rsidR="00E702C9" w:rsidRPr="00720DFB">
        <w:rPr>
          <w:rFonts w:cs="Calibri"/>
          <w:sz w:val="24"/>
          <w:szCs w:val="24"/>
        </w:rPr>
        <w:t xml:space="preserve"> where everyone feels safe, supported and secure.</w:t>
      </w:r>
    </w:p>
    <w:p w14:paraId="3A6C4EB9"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Purpose of the Policy</w:t>
      </w:r>
    </w:p>
    <w:p w14:paraId="6814F22F" w14:textId="77777777" w:rsidR="006D7906" w:rsidRPr="00720DFB" w:rsidRDefault="006D7906" w:rsidP="008E28DD">
      <w:pPr>
        <w:jc w:val="both"/>
        <w:rPr>
          <w:rFonts w:cs="Calibri"/>
          <w:sz w:val="24"/>
          <w:szCs w:val="24"/>
        </w:rPr>
      </w:pPr>
      <w:r w:rsidRPr="00720DFB">
        <w:rPr>
          <w:rFonts w:cs="Calibri"/>
          <w:sz w:val="24"/>
          <w:szCs w:val="24"/>
        </w:rPr>
        <w:t xml:space="preserve">This policy sets out </w:t>
      </w:r>
      <w:r w:rsidR="00E82D14">
        <w:rPr>
          <w:rFonts w:cs="Calibri"/>
          <w:sz w:val="24"/>
          <w:szCs w:val="24"/>
        </w:rPr>
        <w:t xml:space="preserve">Barrow </w:t>
      </w:r>
      <w:r w:rsidR="008A5185" w:rsidRPr="00720DFB">
        <w:rPr>
          <w:rFonts w:cs="Calibri"/>
          <w:sz w:val="24"/>
          <w:szCs w:val="24"/>
        </w:rPr>
        <w:t>Church of England Primary School’s</w:t>
      </w:r>
      <w:r w:rsidRPr="00720DFB">
        <w:rPr>
          <w:rFonts w:cs="Calibri"/>
          <w:sz w:val="24"/>
          <w:szCs w:val="24"/>
        </w:rPr>
        <w:t xml:space="preserve"> commitment to promoting equality and diversity. </w:t>
      </w:r>
    </w:p>
    <w:p w14:paraId="069BF342" w14:textId="77777777" w:rsidR="00E702C9" w:rsidRPr="00720DFB" w:rsidRDefault="006D7906" w:rsidP="008E28DD">
      <w:pPr>
        <w:jc w:val="both"/>
        <w:rPr>
          <w:rFonts w:cs="Calibri"/>
          <w:sz w:val="24"/>
          <w:szCs w:val="24"/>
        </w:rPr>
      </w:pPr>
      <w:r w:rsidRPr="00720DFB">
        <w:rPr>
          <w:rFonts w:cs="Calibri"/>
          <w:sz w:val="24"/>
          <w:szCs w:val="24"/>
        </w:rPr>
        <w:t xml:space="preserve">We believe that it is our responsibility to promote equality and diversity wider than the nine characteristics (areas) covered by legislation. We work to remove barriers </w:t>
      </w:r>
      <w:r w:rsidR="00DF5C54" w:rsidRPr="00720DFB">
        <w:rPr>
          <w:rFonts w:cs="Calibri"/>
          <w:sz w:val="24"/>
          <w:szCs w:val="24"/>
        </w:rPr>
        <w:t xml:space="preserve">by fostering good relationships between different groups </w:t>
      </w:r>
      <w:r w:rsidRPr="00720DFB">
        <w:rPr>
          <w:rFonts w:cs="Calibri"/>
          <w:sz w:val="24"/>
          <w:szCs w:val="24"/>
        </w:rPr>
        <w:t>and we will not unfairly discriminate on any grounds.</w:t>
      </w:r>
    </w:p>
    <w:p w14:paraId="27CFD9F5" w14:textId="77777777" w:rsidR="006D7906" w:rsidRPr="00720DFB" w:rsidRDefault="006D7906" w:rsidP="008E28DD">
      <w:pPr>
        <w:jc w:val="both"/>
        <w:rPr>
          <w:rFonts w:cs="Calibri"/>
          <w:sz w:val="24"/>
          <w:szCs w:val="24"/>
        </w:rPr>
      </w:pPr>
      <w:r w:rsidRPr="00720DFB">
        <w:rPr>
          <w:rFonts w:cs="Calibri"/>
          <w:sz w:val="24"/>
          <w:szCs w:val="24"/>
        </w:rPr>
        <w:t>We do this by:</w:t>
      </w:r>
    </w:p>
    <w:p w14:paraId="6BE96192" w14:textId="77777777" w:rsidR="006D7906" w:rsidRPr="00720DFB" w:rsidRDefault="008E28DD" w:rsidP="008E28DD">
      <w:pPr>
        <w:pStyle w:val="ColorfulList-Accent11"/>
        <w:numPr>
          <w:ilvl w:val="0"/>
          <w:numId w:val="5"/>
        </w:numPr>
        <w:jc w:val="both"/>
        <w:rPr>
          <w:rFonts w:cs="Calibri"/>
          <w:sz w:val="24"/>
          <w:szCs w:val="24"/>
        </w:rPr>
      </w:pPr>
      <w:r>
        <w:rPr>
          <w:rFonts w:cs="Calibri"/>
          <w:sz w:val="24"/>
          <w:szCs w:val="24"/>
        </w:rPr>
        <w:t>Using</w:t>
      </w:r>
      <w:r w:rsidR="009E1009" w:rsidRPr="00720DFB">
        <w:rPr>
          <w:rFonts w:cs="Calibri"/>
          <w:sz w:val="24"/>
          <w:szCs w:val="24"/>
        </w:rPr>
        <w:t xml:space="preserve"> school Buddies to ‘Buddy up’ children to ensure they feel happy, safe and secure around school. This Buddy is also someone they can talk to if they have any concerns or worries</w:t>
      </w:r>
    </w:p>
    <w:p w14:paraId="73510882" w14:textId="77777777" w:rsidR="006D7906" w:rsidRPr="00720DFB" w:rsidRDefault="008E28DD" w:rsidP="008E28DD">
      <w:pPr>
        <w:pStyle w:val="ColorfulList-Accent11"/>
        <w:numPr>
          <w:ilvl w:val="0"/>
          <w:numId w:val="5"/>
        </w:numPr>
        <w:jc w:val="both"/>
        <w:rPr>
          <w:rFonts w:cs="Calibri"/>
          <w:sz w:val="24"/>
          <w:szCs w:val="24"/>
        </w:rPr>
      </w:pPr>
      <w:r>
        <w:rPr>
          <w:rFonts w:cs="Calibri"/>
          <w:sz w:val="24"/>
          <w:szCs w:val="24"/>
        </w:rPr>
        <w:t>Providing a curriculum</w:t>
      </w:r>
      <w:r w:rsidR="006D7906" w:rsidRPr="00720DFB">
        <w:rPr>
          <w:rFonts w:cs="Calibri"/>
          <w:sz w:val="24"/>
          <w:szCs w:val="24"/>
        </w:rPr>
        <w:t xml:space="preserve"> which promotes positive understanding of different characteristics, </w:t>
      </w:r>
      <w:r w:rsidR="006D7906" w:rsidRPr="00720DFB">
        <w:rPr>
          <w:rFonts w:cs="Calibri"/>
          <w:sz w:val="24"/>
          <w:szCs w:val="24"/>
          <w:lang w:val="en-GB"/>
        </w:rPr>
        <w:t>recognises</w:t>
      </w:r>
      <w:r w:rsidR="006D7906" w:rsidRPr="00720DFB">
        <w:rPr>
          <w:rFonts w:cs="Calibri"/>
          <w:sz w:val="24"/>
          <w:szCs w:val="24"/>
        </w:rPr>
        <w:t xml:space="preserve"> the contribution that individuals and groups with protected characteristics make to society, and challenges stereotyping and discrimination.</w:t>
      </w:r>
    </w:p>
    <w:p w14:paraId="06C067C7"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Monitoring and reviewing this policy and reporting annually on progress in the information we publish to evidence how we are meeting the requirement of th</w:t>
      </w:r>
      <w:r w:rsidR="008A5185" w:rsidRPr="00720DFB">
        <w:rPr>
          <w:rFonts w:cs="Calibri"/>
          <w:sz w:val="24"/>
          <w:szCs w:val="24"/>
        </w:rPr>
        <w:t xml:space="preserve">e public sector equality duty. </w:t>
      </w:r>
    </w:p>
    <w:p w14:paraId="1E59FD36" w14:textId="77777777" w:rsidR="00192E15" w:rsidRPr="00720DFB" w:rsidRDefault="00192E15" w:rsidP="008E28DD">
      <w:pPr>
        <w:pStyle w:val="ColorfulList-Accent11"/>
        <w:numPr>
          <w:ilvl w:val="0"/>
          <w:numId w:val="5"/>
        </w:numPr>
        <w:jc w:val="both"/>
        <w:rPr>
          <w:rFonts w:cs="Calibri"/>
          <w:sz w:val="24"/>
          <w:szCs w:val="24"/>
        </w:rPr>
      </w:pPr>
      <w:r w:rsidRPr="00720DFB">
        <w:rPr>
          <w:rFonts w:cs="Calibri"/>
          <w:sz w:val="24"/>
          <w:szCs w:val="24"/>
        </w:rPr>
        <w:t xml:space="preserve">We will regularly consider ways in which our teaching and the curriculum provision will support high standards of attainment, promote Christian and British Values, and help all students (regardless of their </w:t>
      </w:r>
      <w:r w:rsidR="006E79A9">
        <w:rPr>
          <w:rFonts w:cs="Calibri"/>
          <w:sz w:val="24"/>
          <w:szCs w:val="24"/>
        </w:rPr>
        <w:t>spiritual, moral, social or cultural background</w:t>
      </w:r>
      <w:r w:rsidRPr="00720DFB">
        <w:rPr>
          <w:rFonts w:cs="Calibri"/>
          <w:sz w:val="24"/>
          <w:szCs w:val="24"/>
        </w:rPr>
        <w:t>), understand and value the diversity that surrounds them, and challenge prejudice and stereotyping.</w:t>
      </w:r>
    </w:p>
    <w:p w14:paraId="7D53B1C4" w14:textId="77777777" w:rsidR="00496B14" w:rsidRPr="00720DFB" w:rsidRDefault="00496B14" w:rsidP="008E28DD">
      <w:pPr>
        <w:pStyle w:val="ColorfulList-Accent11"/>
        <w:numPr>
          <w:ilvl w:val="0"/>
          <w:numId w:val="5"/>
        </w:numPr>
        <w:jc w:val="both"/>
        <w:rPr>
          <w:rFonts w:cs="Calibri"/>
          <w:sz w:val="24"/>
          <w:szCs w:val="24"/>
        </w:rPr>
      </w:pPr>
      <w:r w:rsidRPr="00720DFB">
        <w:rPr>
          <w:rFonts w:cs="Calibri"/>
          <w:sz w:val="24"/>
          <w:szCs w:val="24"/>
        </w:rPr>
        <w:t>Knowing our children and adapting the curriculum, lessons, plannin</w:t>
      </w:r>
      <w:r w:rsidR="009057CF" w:rsidRPr="00720DFB">
        <w:rPr>
          <w:rFonts w:cs="Calibri"/>
          <w:sz w:val="24"/>
          <w:szCs w:val="24"/>
        </w:rPr>
        <w:t>g and activities to best fulfil</w:t>
      </w:r>
      <w:r w:rsidRPr="00720DFB">
        <w:rPr>
          <w:rFonts w:cs="Calibri"/>
          <w:sz w:val="24"/>
          <w:szCs w:val="24"/>
        </w:rPr>
        <w:t xml:space="preserve"> their individual potential.</w:t>
      </w:r>
    </w:p>
    <w:p w14:paraId="0ED7B267" w14:textId="77777777" w:rsidR="00496B14" w:rsidRPr="00720DFB" w:rsidRDefault="00496B14" w:rsidP="008E28DD">
      <w:pPr>
        <w:pStyle w:val="ColorfulList-Accent11"/>
        <w:numPr>
          <w:ilvl w:val="0"/>
          <w:numId w:val="5"/>
        </w:numPr>
        <w:jc w:val="both"/>
        <w:rPr>
          <w:rFonts w:cs="Calibri"/>
          <w:sz w:val="24"/>
          <w:szCs w:val="24"/>
        </w:rPr>
      </w:pPr>
      <w:r w:rsidRPr="00720DFB">
        <w:rPr>
          <w:rFonts w:cs="Calibri"/>
          <w:sz w:val="24"/>
          <w:szCs w:val="24"/>
        </w:rPr>
        <w:lastRenderedPageBreak/>
        <w:t>Encouraging children to talk and feel safe and secure to share their feelings, questions</w:t>
      </w:r>
      <w:r w:rsidR="006E79A9">
        <w:rPr>
          <w:rFonts w:cs="Calibri"/>
          <w:sz w:val="24"/>
          <w:szCs w:val="24"/>
        </w:rPr>
        <w:t>,</w:t>
      </w:r>
      <w:r w:rsidRPr="00720DFB">
        <w:rPr>
          <w:rFonts w:cs="Calibri"/>
          <w:sz w:val="24"/>
          <w:szCs w:val="24"/>
        </w:rPr>
        <w:t xml:space="preserve"> and opinions within the Christian school family.</w:t>
      </w:r>
    </w:p>
    <w:p w14:paraId="03E3D930" w14:textId="77777777" w:rsidR="00192E15" w:rsidRPr="00720DFB" w:rsidRDefault="00192E15" w:rsidP="008E28DD">
      <w:pPr>
        <w:pStyle w:val="ColorfulList-Accent11"/>
        <w:numPr>
          <w:ilvl w:val="0"/>
          <w:numId w:val="5"/>
        </w:numPr>
        <w:jc w:val="both"/>
        <w:rPr>
          <w:rFonts w:cs="Calibri"/>
          <w:sz w:val="24"/>
          <w:szCs w:val="24"/>
        </w:rPr>
      </w:pPr>
      <w:r w:rsidRPr="00720DFB">
        <w:rPr>
          <w:rFonts w:cs="Calibri"/>
          <w:sz w:val="24"/>
          <w:szCs w:val="24"/>
        </w:rPr>
        <w:t>We will actively encourage positive attitudes towards pupils and staff and expect everyone to treat others with dignity and respect.</w:t>
      </w:r>
    </w:p>
    <w:p w14:paraId="570FA9A7"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 xml:space="preserve">Publishing and reviewing our equality objectives (and reviewing </w:t>
      </w:r>
      <w:r w:rsidR="008E28DD">
        <w:rPr>
          <w:rFonts w:cs="Calibri"/>
          <w:sz w:val="24"/>
          <w:szCs w:val="24"/>
        </w:rPr>
        <w:t>them at least every four years).</w:t>
      </w:r>
    </w:p>
    <w:p w14:paraId="0EEC53BF" w14:textId="77777777" w:rsidR="006D7906" w:rsidRPr="00720DFB" w:rsidRDefault="006D7906" w:rsidP="008E28DD">
      <w:pPr>
        <w:pStyle w:val="ColorfulList-Accent11"/>
        <w:numPr>
          <w:ilvl w:val="0"/>
          <w:numId w:val="5"/>
        </w:numPr>
        <w:jc w:val="both"/>
        <w:rPr>
          <w:rFonts w:cs="Calibri"/>
          <w:sz w:val="24"/>
          <w:szCs w:val="24"/>
        </w:rPr>
      </w:pPr>
      <w:r w:rsidRPr="00720DFB">
        <w:rPr>
          <w:rFonts w:cs="Calibri"/>
          <w:sz w:val="24"/>
          <w:szCs w:val="24"/>
        </w:rPr>
        <w:t>Undertaking other activities and measures as outlined in this policy document, our published information and other relevant documents.</w:t>
      </w:r>
    </w:p>
    <w:p w14:paraId="1B558554" w14:textId="77777777" w:rsidR="00E702C9" w:rsidRPr="00720DFB" w:rsidRDefault="00E702C9" w:rsidP="008E28DD">
      <w:pPr>
        <w:pStyle w:val="ColorfulList-Accent11"/>
        <w:numPr>
          <w:ilvl w:val="0"/>
          <w:numId w:val="5"/>
        </w:numPr>
        <w:jc w:val="both"/>
        <w:rPr>
          <w:rFonts w:cs="Calibri"/>
          <w:sz w:val="24"/>
          <w:szCs w:val="24"/>
        </w:rPr>
      </w:pPr>
      <w:r w:rsidRPr="00720DFB">
        <w:rPr>
          <w:rFonts w:cs="Calibri"/>
          <w:sz w:val="24"/>
          <w:szCs w:val="24"/>
        </w:rPr>
        <w:t xml:space="preserve">Providing opportunities for children to celebrate diversity and equality, e.g. </w:t>
      </w:r>
      <w:r w:rsidR="00192E15" w:rsidRPr="00720DFB">
        <w:rPr>
          <w:rFonts w:cs="Calibri"/>
          <w:sz w:val="24"/>
          <w:szCs w:val="24"/>
        </w:rPr>
        <w:t>Cultural Week, Interfaith Week and curriculum content.</w:t>
      </w:r>
    </w:p>
    <w:p w14:paraId="3AE8B12C" w14:textId="77777777" w:rsidR="00D113FE" w:rsidRDefault="00192E15" w:rsidP="008E28DD">
      <w:pPr>
        <w:pStyle w:val="ColorfulList-Accent11"/>
        <w:numPr>
          <w:ilvl w:val="0"/>
          <w:numId w:val="5"/>
        </w:numPr>
        <w:jc w:val="both"/>
        <w:rPr>
          <w:rFonts w:cs="Calibri"/>
          <w:sz w:val="24"/>
          <w:szCs w:val="24"/>
        </w:rPr>
      </w:pPr>
      <w:r w:rsidRPr="00720DFB">
        <w:rPr>
          <w:rFonts w:cs="Calibri"/>
          <w:sz w:val="24"/>
          <w:szCs w:val="24"/>
        </w:rPr>
        <w:t xml:space="preserve">Embedding Christian </w:t>
      </w:r>
      <w:r w:rsidR="00D113FE" w:rsidRPr="00720DFB">
        <w:rPr>
          <w:rFonts w:cs="Calibri"/>
          <w:sz w:val="24"/>
          <w:szCs w:val="24"/>
        </w:rPr>
        <w:t xml:space="preserve">and British </w:t>
      </w:r>
      <w:r w:rsidRPr="00720DFB">
        <w:rPr>
          <w:rFonts w:cs="Calibri"/>
          <w:sz w:val="24"/>
          <w:szCs w:val="24"/>
        </w:rPr>
        <w:t>Values into everyday scho</w:t>
      </w:r>
      <w:r w:rsidR="00D113FE" w:rsidRPr="00720DFB">
        <w:rPr>
          <w:rFonts w:cs="Calibri"/>
          <w:sz w:val="24"/>
          <w:szCs w:val="24"/>
        </w:rPr>
        <w:t>ol life.</w:t>
      </w:r>
    </w:p>
    <w:p w14:paraId="0BE1ADAB" w14:textId="77777777" w:rsidR="009B18F7" w:rsidRPr="00720DFB" w:rsidRDefault="009B18F7" w:rsidP="008E28DD">
      <w:pPr>
        <w:pStyle w:val="ColorfulList-Accent11"/>
        <w:jc w:val="both"/>
        <w:rPr>
          <w:rFonts w:cs="Calibri"/>
          <w:sz w:val="24"/>
          <w:szCs w:val="24"/>
        </w:rPr>
      </w:pPr>
    </w:p>
    <w:p w14:paraId="6BD033F0" w14:textId="77777777" w:rsidR="006D7906" w:rsidRPr="00720DFB" w:rsidRDefault="006D7906" w:rsidP="008E28DD">
      <w:pPr>
        <w:pStyle w:val="ColorfulList-Accent11"/>
        <w:ind w:left="0"/>
        <w:jc w:val="both"/>
        <w:rPr>
          <w:rFonts w:cs="Calibri"/>
          <w:sz w:val="24"/>
          <w:szCs w:val="24"/>
        </w:rPr>
      </w:pPr>
      <w:r w:rsidRPr="00720DFB">
        <w:rPr>
          <w:rFonts w:cs="Calibri"/>
          <w:sz w:val="24"/>
          <w:szCs w:val="24"/>
        </w:rPr>
        <w:t>The policy applies to:</w:t>
      </w:r>
    </w:p>
    <w:p w14:paraId="2D656E95"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School governors</w:t>
      </w:r>
    </w:p>
    <w:p w14:paraId="27500F4A"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Staff</w:t>
      </w:r>
    </w:p>
    <w:p w14:paraId="45675676"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Parents</w:t>
      </w:r>
    </w:p>
    <w:p w14:paraId="286CB8C5"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Pupils (as appropriate)</w:t>
      </w:r>
    </w:p>
    <w:p w14:paraId="6DF9377A"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Contractors</w:t>
      </w:r>
    </w:p>
    <w:p w14:paraId="0CD24254" w14:textId="77777777" w:rsidR="006D7906" w:rsidRPr="00720DFB" w:rsidRDefault="006D7906" w:rsidP="008E28DD">
      <w:pPr>
        <w:pStyle w:val="ColorfulList-Accent11"/>
        <w:numPr>
          <w:ilvl w:val="0"/>
          <w:numId w:val="4"/>
        </w:numPr>
        <w:spacing w:line="240" w:lineRule="auto"/>
        <w:jc w:val="both"/>
        <w:rPr>
          <w:rFonts w:cs="Calibri"/>
          <w:sz w:val="24"/>
          <w:szCs w:val="24"/>
        </w:rPr>
      </w:pPr>
      <w:r w:rsidRPr="00720DFB">
        <w:rPr>
          <w:rFonts w:cs="Calibri"/>
          <w:sz w:val="24"/>
          <w:szCs w:val="24"/>
        </w:rPr>
        <w:t>Visitors to the school</w:t>
      </w:r>
    </w:p>
    <w:p w14:paraId="79473F7E" w14:textId="77777777" w:rsidR="006D7906" w:rsidRPr="00720DFB" w:rsidRDefault="006D7906" w:rsidP="008E28DD">
      <w:pPr>
        <w:pStyle w:val="ColorfulList-Accent11"/>
        <w:jc w:val="both"/>
        <w:rPr>
          <w:rFonts w:cs="Calibri"/>
          <w:sz w:val="24"/>
          <w:szCs w:val="24"/>
        </w:rPr>
      </w:pPr>
      <w:r w:rsidRPr="00720DFB">
        <w:rPr>
          <w:rFonts w:cs="Calibri"/>
          <w:sz w:val="24"/>
          <w:szCs w:val="24"/>
        </w:rPr>
        <w:t xml:space="preserve"> </w:t>
      </w:r>
    </w:p>
    <w:p w14:paraId="3D5BC0B5"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Roles and Responsibilities</w:t>
      </w:r>
    </w:p>
    <w:p w14:paraId="03FCA404" w14:textId="77777777" w:rsidR="006D7906" w:rsidRPr="00720DFB" w:rsidRDefault="006D7906" w:rsidP="008E28DD">
      <w:pPr>
        <w:jc w:val="both"/>
        <w:rPr>
          <w:rFonts w:cs="Calibri"/>
          <w:sz w:val="24"/>
          <w:szCs w:val="24"/>
        </w:rPr>
      </w:pPr>
      <w:r w:rsidRPr="00720DFB">
        <w:rPr>
          <w:rFonts w:cs="Calibri"/>
          <w:sz w:val="24"/>
          <w:szCs w:val="24"/>
        </w:rPr>
        <w:t>All members of the school community, governors, staff, pupils, parents, visitors and contractors all have a part to play in implementing this policy, promoting diversity and equality, challenging inappropriate behaviour or practice to remove barriers and avoiding discrimination. To promote under</w:t>
      </w:r>
      <w:r w:rsidR="008A5185" w:rsidRPr="00720DFB">
        <w:rPr>
          <w:rFonts w:cs="Calibri"/>
          <w:sz w:val="24"/>
          <w:szCs w:val="24"/>
        </w:rPr>
        <w:t>standing of this responsibility</w:t>
      </w:r>
      <w:r w:rsidR="009B18F7">
        <w:rPr>
          <w:rFonts w:cs="Calibri"/>
          <w:sz w:val="24"/>
          <w:szCs w:val="24"/>
        </w:rPr>
        <w:t>,</w:t>
      </w:r>
      <w:r w:rsidR="008A5185" w:rsidRPr="00720DFB">
        <w:rPr>
          <w:rFonts w:cs="Calibri"/>
          <w:sz w:val="24"/>
          <w:szCs w:val="24"/>
        </w:rPr>
        <w:t xml:space="preserve"> </w:t>
      </w:r>
      <w:r w:rsidR="00E82D14">
        <w:rPr>
          <w:rFonts w:cs="Calibri"/>
          <w:sz w:val="24"/>
          <w:szCs w:val="24"/>
        </w:rPr>
        <w:t xml:space="preserve">Barrow </w:t>
      </w:r>
      <w:r w:rsidR="008A5185" w:rsidRPr="00720DFB">
        <w:rPr>
          <w:rFonts w:cs="Calibri"/>
          <w:sz w:val="24"/>
          <w:szCs w:val="24"/>
        </w:rPr>
        <w:t>Church of England Primary School</w:t>
      </w:r>
      <w:r w:rsidRPr="00720DFB">
        <w:rPr>
          <w:rFonts w:cs="Calibri"/>
          <w:sz w:val="24"/>
          <w:szCs w:val="24"/>
        </w:rPr>
        <w:t xml:space="preserve"> will:</w:t>
      </w:r>
    </w:p>
    <w:p w14:paraId="0E2CF324"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Ensure governors, staff, parents, and contractors are made fully aware of our equality and diversity policy and how it affects their work</w:t>
      </w:r>
    </w:p>
    <w:p w14:paraId="6D785CB4"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Ensure pupils and visitors to our school are clear about the expectations relating to our commitment to promoting equality and diversity</w:t>
      </w:r>
    </w:p>
    <w:p w14:paraId="3D89612C"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Provide training / development and updates as appropriate</w:t>
      </w:r>
    </w:p>
    <w:p w14:paraId="5A61B185" w14:textId="77777777" w:rsidR="006D7906" w:rsidRPr="00720DFB" w:rsidRDefault="006D7906" w:rsidP="008E28DD">
      <w:pPr>
        <w:pStyle w:val="ColorfulList-Accent11"/>
        <w:numPr>
          <w:ilvl w:val="0"/>
          <w:numId w:val="10"/>
        </w:numPr>
        <w:jc w:val="both"/>
        <w:rPr>
          <w:rFonts w:cs="Calibri"/>
          <w:sz w:val="24"/>
          <w:szCs w:val="24"/>
        </w:rPr>
      </w:pPr>
      <w:r w:rsidRPr="00720DFB">
        <w:rPr>
          <w:rFonts w:cs="Calibri"/>
          <w:sz w:val="24"/>
          <w:szCs w:val="24"/>
        </w:rPr>
        <w:t>Review our equality objectives and actions to ensure all relevant activity remains relevant and meets the identified needs and priorities of our school.</w:t>
      </w:r>
    </w:p>
    <w:p w14:paraId="70E421AA" w14:textId="77777777" w:rsidR="006D7906" w:rsidRPr="00720DFB" w:rsidRDefault="008E28DD" w:rsidP="008E28DD">
      <w:pPr>
        <w:jc w:val="both"/>
        <w:rPr>
          <w:rFonts w:cs="Calibri"/>
          <w:sz w:val="24"/>
          <w:szCs w:val="24"/>
        </w:rPr>
      </w:pPr>
      <w:r>
        <w:rPr>
          <w:rFonts w:cs="Calibri"/>
          <w:sz w:val="24"/>
          <w:szCs w:val="24"/>
        </w:rPr>
        <w:t xml:space="preserve">The governing body is </w:t>
      </w:r>
      <w:r w:rsidR="006D7906" w:rsidRPr="00720DFB">
        <w:rPr>
          <w:rFonts w:cs="Calibri"/>
          <w:sz w:val="24"/>
          <w:szCs w:val="24"/>
        </w:rPr>
        <w:t>responsibility for overseeing</w:t>
      </w:r>
      <w:r w:rsidR="006E79A9">
        <w:rPr>
          <w:rFonts w:cs="Calibri"/>
          <w:sz w:val="24"/>
          <w:szCs w:val="24"/>
        </w:rPr>
        <w:t>,</w:t>
      </w:r>
      <w:r w:rsidR="006D7906" w:rsidRPr="00720DFB">
        <w:rPr>
          <w:rFonts w:cs="Calibri"/>
          <w:sz w:val="24"/>
          <w:szCs w:val="24"/>
        </w:rPr>
        <w:t xml:space="preserve"> agreeing, monitoring and reviewing of our school’s equality objectives, and related activity.</w:t>
      </w:r>
    </w:p>
    <w:p w14:paraId="7AEC7B9A" w14:textId="77777777" w:rsidR="006D7906" w:rsidRPr="00720DFB" w:rsidRDefault="006D7906" w:rsidP="008E28DD">
      <w:pPr>
        <w:jc w:val="both"/>
        <w:rPr>
          <w:rFonts w:cs="Calibri"/>
          <w:b/>
          <w:sz w:val="24"/>
          <w:szCs w:val="24"/>
        </w:rPr>
      </w:pPr>
      <w:r w:rsidRPr="00720DFB">
        <w:rPr>
          <w:rFonts w:cs="Calibri"/>
          <w:b/>
          <w:sz w:val="24"/>
          <w:szCs w:val="24"/>
        </w:rPr>
        <w:t>Breaches of Policy</w:t>
      </w:r>
    </w:p>
    <w:p w14:paraId="5D4EC518" w14:textId="77777777" w:rsidR="006D7906" w:rsidRPr="00720DFB" w:rsidRDefault="00E82D14" w:rsidP="008E28DD">
      <w:pPr>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w:t>
      </w:r>
      <w:r w:rsidR="006D7906" w:rsidRPr="00720DFB">
        <w:rPr>
          <w:rFonts w:cs="Calibri"/>
          <w:sz w:val="24"/>
          <w:szCs w:val="24"/>
        </w:rPr>
        <w:t xml:space="preserve"> views any form of discrimination as a serious act of misconduct. Any allegation of a breach in the policy will be investigated </w:t>
      </w:r>
      <w:r w:rsidR="008A5185" w:rsidRPr="00720DFB">
        <w:rPr>
          <w:rFonts w:cs="Calibri"/>
          <w:sz w:val="24"/>
          <w:szCs w:val="24"/>
        </w:rPr>
        <w:t>by the Govern</w:t>
      </w:r>
      <w:r w:rsidR="005B6055">
        <w:rPr>
          <w:rFonts w:cs="Calibri"/>
          <w:sz w:val="24"/>
          <w:szCs w:val="24"/>
        </w:rPr>
        <w:t>ing Body</w:t>
      </w:r>
      <w:r w:rsidR="006D7906" w:rsidRPr="00720DFB">
        <w:rPr>
          <w:rFonts w:cs="Calibri"/>
          <w:sz w:val="24"/>
          <w:szCs w:val="24"/>
        </w:rPr>
        <w:t xml:space="preserve">. This may lead to disciplinary or other appropriate action being taken. </w:t>
      </w:r>
    </w:p>
    <w:p w14:paraId="31EC1731" w14:textId="77777777" w:rsidR="006D7906" w:rsidRPr="00720DFB" w:rsidRDefault="006D7906" w:rsidP="008E28DD">
      <w:pPr>
        <w:jc w:val="both"/>
        <w:rPr>
          <w:rFonts w:cs="Calibri"/>
          <w:b/>
          <w:sz w:val="24"/>
          <w:szCs w:val="24"/>
        </w:rPr>
      </w:pPr>
      <w:r w:rsidRPr="00720DFB">
        <w:rPr>
          <w:rFonts w:cs="Calibri"/>
          <w:b/>
          <w:sz w:val="24"/>
          <w:szCs w:val="24"/>
        </w:rPr>
        <w:t xml:space="preserve">Bullying and Diversity incidents  </w:t>
      </w:r>
    </w:p>
    <w:p w14:paraId="494274BD"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Pupils</w:t>
      </w:r>
    </w:p>
    <w:p w14:paraId="15854A82" w14:textId="77777777" w:rsidR="006D7906" w:rsidRPr="00720DFB" w:rsidRDefault="00E82D14" w:rsidP="008E28DD">
      <w:pPr>
        <w:pStyle w:val="ColorfulList-Accent11"/>
        <w:ind w:left="0"/>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w:t>
      </w:r>
      <w:r w:rsidR="006D7906" w:rsidRPr="00720DFB">
        <w:rPr>
          <w:rFonts w:cs="Calibri"/>
          <w:sz w:val="24"/>
          <w:szCs w:val="24"/>
        </w:rPr>
        <w:t xml:space="preserve"> believes all pupils should be safe and feel valued for themselves, whatever characteristics they may have. Bullying and harassment of pupils, staff, parents, visitors and/or contractors by pupils on the basis of their identity (including a perceived characteristic, and by association with a protected characteristic) is unacceptable. Incidents will be logged, investigated and appropriate actions taken to prevent future incidents and to support the victim as outli</w:t>
      </w:r>
      <w:r w:rsidR="008A5185" w:rsidRPr="00720DFB">
        <w:rPr>
          <w:rFonts w:cs="Calibri"/>
          <w:sz w:val="24"/>
          <w:szCs w:val="24"/>
        </w:rPr>
        <w:t>ned in the anti-bullying policy.</w:t>
      </w:r>
    </w:p>
    <w:p w14:paraId="35881A85" w14:textId="77777777" w:rsidR="00E40D48" w:rsidRPr="00720DFB" w:rsidRDefault="00E40D48" w:rsidP="008E28DD">
      <w:pPr>
        <w:pStyle w:val="ColorfulList-Accent11"/>
        <w:ind w:left="0"/>
        <w:jc w:val="both"/>
        <w:rPr>
          <w:rFonts w:cs="Calibri"/>
          <w:b/>
          <w:sz w:val="24"/>
          <w:szCs w:val="24"/>
        </w:rPr>
      </w:pPr>
    </w:p>
    <w:p w14:paraId="416E2A1F" w14:textId="77777777" w:rsidR="006D7906" w:rsidRPr="00720DFB" w:rsidRDefault="006D7906" w:rsidP="008E28DD">
      <w:pPr>
        <w:pStyle w:val="ColorfulList-Accent11"/>
        <w:ind w:left="0"/>
        <w:jc w:val="both"/>
        <w:rPr>
          <w:rFonts w:cs="Calibri"/>
          <w:b/>
          <w:sz w:val="24"/>
          <w:szCs w:val="24"/>
        </w:rPr>
      </w:pPr>
      <w:r w:rsidRPr="00720DFB">
        <w:rPr>
          <w:rFonts w:cs="Calibri"/>
          <w:b/>
          <w:sz w:val="24"/>
          <w:szCs w:val="24"/>
        </w:rPr>
        <w:t>Staff and Governors</w:t>
      </w:r>
    </w:p>
    <w:p w14:paraId="3A52BDE1" w14:textId="77777777" w:rsidR="006D7906" w:rsidRPr="00720DFB" w:rsidRDefault="005B6055" w:rsidP="008E28DD">
      <w:pPr>
        <w:pStyle w:val="ColorfulList-Accent11"/>
        <w:ind w:left="0"/>
        <w:jc w:val="both"/>
        <w:rPr>
          <w:rFonts w:cs="Calibri"/>
          <w:sz w:val="24"/>
          <w:szCs w:val="24"/>
        </w:rPr>
      </w:pPr>
      <w:r>
        <w:rPr>
          <w:rFonts w:cs="Calibri"/>
          <w:sz w:val="24"/>
          <w:szCs w:val="24"/>
        </w:rPr>
        <w:t>CWAC</w:t>
      </w:r>
      <w:r w:rsidR="008A5185" w:rsidRPr="00720DFB">
        <w:rPr>
          <w:rFonts w:cs="Calibri"/>
          <w:sz w:val="24"/>
          <w:szCs w:val="24"/>
        </w:rPr>
        <w:t xml:space="preserve"> and </w:t>
      </w:r>
      <w:r w:rsidR="00E82D14">
        <w:rPr>
          <w:rFonts w:cs="Calibri"/>
          <w:sz w:val="24"/>
          <w:szCs w:val="24"/>
        </w:rPr>
        <w:t xml:space="preserve">Barrow </w:t>
      </w:r>
      <w:r w:rsidR="00E702C9" w:rsidRPr="00720DFB">
        <w:rPr>
          <w:rFonts w:cs="Calibri"/>
          <w:sz w:val="24"/>
          <w:szCs w:val="24"/>
        </w:rPr>
        <w:t>Church of England Primary S</w:t>
      </w:r>
      <w:r w:rsidR="008A5185" w:rsidRPr="00720DFB">
        <w:rPr>
          <w:rFonts w:cs="Calibri"/>
          <w:sz w:val="24"/>
          <w:szCs w:val="24"/>
        </w:rPr>
        <w:t xml:space="preserve">chool </w:t>
      </w:r>
      <w:r w:rsidR="006D7906" w:rsidRPr="00720DFB">
        <w:rPr>
          <w:rFonts w:cs="Calibri"/>
          <w:sz w:val="24"/>
          <w:szCs w:val="24"/>
        </w:rPr>
        <w:t xml:space="preserve">view any form of discrimination undertaken by adults as serious acts of misconduct. Any such breaches could result in disciplinary action being taken and in the case of harassment, </w:t>
      </w:r>
      <w:r>
        <w:rPr>
          <w:rFonts w:cs="Calibri"/>
          <w:sz w:val="24"/>
          <w:szCs w:val="24"/>
        </w:rPr>
        <w:t>may be reported to the police</w:t>
      </w:r>
      <w:r w:rsidR="006D7906" w:rsidRPr="00720DFB">
        <w:rPr>
          <w:rFonts w:cs="Calibri"/>
          <w:sz w:val="24"/>
          <w:szCs w:val="24"/>
        </w:rPr>
        <w:t xml:space="preserve">. </w:t>
      </w:r>
    </w:p>
    <w:p w14:paraId="134B39AE" w14:textId="77777777" w:rsidR="006D7906" w:rsidRPr="00720DFB" w:rsidRDefault="006D7906" w:rsidP="008E28DD">
      <w:pPr>
        <w:jc w:val="both"/>
        <w:rPr>
          <w:rFonts w:cs="Calibri"/>
          <w:b/>
          <w:sz w:val="24"/>
          <w:szCs w:val="24"/>
        </w:rPr>
      </w:pPr>
      <w:r w:rsidRPr="00720DFB">
        <w:rPr>
          <w:rFonts w:cs="Calibri"/>
          <w:b/>
          <w:sz w:val="24"/>
          <w:szCs w:val="24"/>
        </w:rPr>
        <w:t>Diversity Complaints</w:t>
      </w:r>
    </w:p>
    <w:p w14:paraId="47F092FD" w14:textId="77777777" w:rsidR="00DF5C54" w:rsidRPr="00720DFB" w:rsidRDefault="00E82D14" w:rsidP="008E28DD">
      <w:pPr>
        <w:jc w:val="both"/>
        <w:rPr>
          <w:rFonts w:cs="Calibri"/>
          <w:sz w:val="24"/>
          <w:szCs w:val="24"/>
        </w:rPr>
      </w:pPr>
      <w:r>
        <w:rPr>
          <w:rFonts w:cs="Calibri"/>
          <w:sz w:val="24"/>
          <w:szCs w:val="24"/>
        </w:rPr>
        <w:t xml:space="preserve">Barrow </w:t>
      </w:r>
      <w:r w:rsidR="008A5185" w:rsidRPr="00720DFB">
        <w:rPr>
          <w:rFonts w:cs="Calibri"/>
          <w:sz w:val="24"/>
          <w:szCs w:val="24"/>
        </w:rPr>
        <w:t>Church of England Primary School</w:t>
      </w:r>
      <w:r w:rsidR="006D7906" w:rsidRPr="00720DFB">
        <w:rPr>
          <w:rFonts w:cs="Calibri"/>
          <w:sz w:val="24"/>
          <w:szCs w:val="24"/>
        </w:rPr>
        <w:t xml:space="preserve"> </w:t>
      </w:r>
      <w:r w:rsidR="005B6055">
        <w:rPr>
          <w:rFonts w:cs="Calibri"/>
          <w:sz w:val="24"/>
          <w:szCs w:val="24"/>
        </w:rPr>
        <w:t>takes seriously all complaints. W</w:t>
      </w:r>
      <w:r w:rsidR="006D7906" w:rsidRPr="00720DFB">
        <w:rPr>
          <w:rFonts w:cs="Calibri"/>
          <w:sz w:val="24"/>
          <w:szCs w:val="24"/>
        </w:rPr>
        <w:t>here a complaint is related to equality/diversity issues, the school procedure for dealing</w:t>
      </w:r>
      <w:r w:rsidR="008A5185" w:rsidRPr="00720DFB">
        <w:rPr>
          <w:rFonts w:cs="Calibri"/>
          <w:sz w:val="24"/>
          <w:szCs w:val="24"/>
        </w:rPr>
        <w:t xml:space="preserve"> with to complaints will apply.</w:t>
      </w:r>
      <w:r w:rsidR="006D7906" w:rsidRPr="00720DFB">
        <w:rPr>
          <w:rFonts w:cs="Calibri"/>
          <w:sz w:val="24"/>
          <w:szCs w:val="24"/>
        </w:rPr>
        <w:t xml:space="preserve"> </w:t>
      </w:r>
    </w:p>
    <w:p w14:paraId="7343D863" w14:textId="77777777" w:rsidR="00DF5C54" w:rsidRPr="00720DFB" w:rsidRDefault="00DF5C54" w:rsidP="008E28DD">
      <w:pPr>
        <w:jc w:val="both"/>
        <w:rPr>
          <w:rFonts w:cs="Calibri"/>
          <w:sz w:val="24"/>
          <w:szCs w:val="24"/>
        </w:rPr>
      </w:pPr>
      <w:r w:rsidRPr="00720DFB">
        <w:rPr>
          <w:rFonts w:cs="Calibri"/>
          <w:b/>
          <w:sz w:val="24"/>
          <w:szCs w:val="24"/>
        </w:rPr>
        <w:t>Roles and Responsibilities</w:t>
      </w:r>
      <w:r w:rsidRPr="00720DFB">
        <w:rPr>
          <w:rFonts w:cs="Calibri"/>
          <w:sz w:val="24"/>
          <w:szCs w:val="24"/>
        </w:rPr>
        <w:t xml:space="preserve"> </w:t>
      </w:r>
    </w:p>
    <w:p w14:paraId="0CD13E10" w14:textId="77777777" w:rsidR="00DF5C54" w:rsidRPr="00720DFB" w:rsidRDefault="00DF5C54" w:rsidP="008E28DD">
      <w:pPr>
        <w:jc w:val="both"/>
        <w:rPr>
          <w:rFonts w:cs="Calibri"/>
          <w:sz w:val="24"/>
          <w:szCs w:val="24"/>
        </w:rPr>
      </w:pPr>
      <w:r w:rsidRPr="00720DFB">
        <w:rPr>
          <w:rFonts w:cs="Calibri"/>
          <w:sz w:val="24"/>
          <w:szCs w:val="24"/>
        </w:rPr>
        <w:t xml:space="preserve">We expect all members of the school community and visitors to support our commitment to promoting equalities and meeting the requirements of the Equality Act. We will provide training, guidance and information to enable them to do this. </w:t>
      </w:r>
    </w:p>
    <w:p w14:paraId="52469519" w14:textId="77777777" w:rsidR="00DF5C54" w:rsidRPr="00720DFB" w:rsidRDefault="005B6055" w:rsidP="008E28DD">
      <w:pPr>
        <w:jc w:val="both"/>
        <w:rPr>
          <w:rFonts w:cs="Calibri"/>
          <w:sz w:val="24"/>
          <w:szCs w:val="24"/>
        </w:rPr>
      </w:pPr>
      <w:r>
        <w:rPr>
          <w:rFonts w:cs="Calibri"/>
          <w:b/>
          <w:sz w:val="24"/>
          <w:szCs w:val="24"/>
        </w:rPr>
        <w:t>Headteacher</w:t>
      </w:r>
      <w:r w:rsidR="00DF5C54" w:rsidRPr="00720DFB">
        <w:rPr>
          <w:rFonts w:cs="Calibri"/>
          <w:sz w:val="24"/>
          <w:szCs w:val="24"/>
        </w:rPr>
        <w:t xml:space="preserve"> </w:t>
      </w:r>
    </w:p>
    <w:p w14:paraId="78D2BD24" w14:textId="77777777" w:rsidR="00D113FE" w:rsidRPr="00720DFB" w:rsidRDefault="00DF5C54" w:rsidP="008E28DD">
      <w:pPr>
        <w:jc w:val="both"/>
        <w:rPr>
          <w:rFonts w:cs="Calibri"/>
          <w:sz w:val="24"/>
          <w:szCs w:val="24"/>
        </w:rPr>
      </w:pPr>
      <w:r w:rsidRPr="00720DFB">
        <w:rPr>
          <w:rFonts w:cs="Calibri"/>
          <w:sz w:val="24"/>
          <w:szCs w:val="24"/>
        </w:rPr>
        <w:t xml:space="preserve">The Headteacher is responsible for implementing the policy; for ensuring that all staff are aware of their responsibilities and are given appropriate training and support; and for taking appropriate action in any cases of unlawful discrimination. </w:t>
      </w:r>
    </w:p>
    <w:p w14:paraId="47AEFED8" w14:textId="77777777" w:rsidR="00DF5C54" w:rsidRPr="00720DFB" w:rsidRDefault="00DF5C54" w:rsidP="008E28DD">
      <w:pPr>
        <w:jc w:val="both"/>
        <w:rPr>
          <w:rFonts w:cs="Calibri"/>
          <w:sz w:val="24"/>
          <w:szCs w:val="24"/>
        </w:rPr>
      </w:pPr>
      <w:r w:rsidRPr="00720DFB">
        <w:rPr>
          <w:rFonts w:cs="Calibri"/>
          <w:b/>
          <w:sz w:val="24"/>
          <w:szCs w:val="24"/>
        </w:rPr>
        <w:t>Teaching and Support Staff</w:t>
      </w:r>
      <w:r w:rsidRPr="00720DFB">
        <w:rPr>
          <w:rFonts w:cs="Calibri"/>
          <w:sz w:val="24"/>
          <w:szCs w:val="24"/>
        </w:rPr>
        <w:t xml:space="preserve"> </w:t>
      </w:r>
    </w:p>
    <w:p w14:paraId="1F738C8C" w14:textId="77777777" w:rsidR="00DF5C54" w:rsidRPr="00720DFB" w:rsidRDefault="00DF5C54" w:rsidP="008E28DD">
      <w:pPr>
        <w:jc w:val="both"/>
        <w:rPr>
          <w:rFonts w:cs="Calibri"/>
          <w:sz w:val="24"/>
          <w:szCs w:val="24"/>
        </w:rPr>
      </w:pPr>
      <w:r w:rsidRPr="00720DFB">
        <w:rPr>
          <w:rFonts w:cs="Calibri"/>
          <w:sz w:val="24"/>
          <w:szCs w:val="24"/>
        </w:rPr>
        <w:t xml:space="preserve">All teaching and support staff will: </w:t>
      </w:r>
    </w:p>
    <w:p w14:paraId="2EE395CD" w14:textId="77777777" w:rsidR="00DF5C54" w:rsidRDefault="00DF5C54" w:rsidP="005B6055">
      <w:pPr>
        <w:numPr>
          <w:ilvl w:val="0"/>
          <w:numId w:val="34"/>
        </w:numPr>
        <w:jc w:val="both"/>
        <w:rPr>
          <w:rFonts w:cs="Calibri"/>
          <w:sz w:val="24"/>
          <w:szCs w:val="24"/>
        </w:rPr>
      </w:pPr>
      <w:r w:rsidRPr="00720DFB">
        <w:rPr>
          <w:rFonts w:cs="Calibri"/>
          <w:sz w:val="24"/>
          <w:szCs w:val="24"/>
        </w:rPr>
        <w:t xml:space="preserve">Promote an inclusive and collaborative ethos in their classroom. </w:t>
      </w:r>
    </w:p>
    <w:p w14:paraId="6BF6A320" w14:textId="77777777" w:rsidR="00DF5C54" w:rsidRDefault="00DF5C54" w:rsidP="008E28DD">
      <w:pPr>
        <w:numPr>
          <w:ilvl w:val="0"/>
          <w:numId w:val="34"/>
        </w:numPr>
        <w:jc w:val="both"/>
        <w:rPr>
          <w:rFonts w:cs="Calibri"/>
          <w:sz w:val="24"/>
          <w:szCs w:val="24"/>
        </w:rPr>
      </w:pPr>
      <w:r w:rsidRPr="005B6055">
        <w:rPr>
          <w:rFonts w:cs="Calibri"/>
          <w:sz w:val="24"/>
          <w:szCs w:val="24"/>
        </w:rPr>
        <w:t>Challeng</w:t>
      </w:r>
      <w:r w:rsidR="009B18F7" w:rsidRPr="005B6055">
        <w:rPr>
          <w:rFonts w:cs="Calibri"/>
          <w:sz w:val="24"/>
          <w:szCs w:val="24"/>
        </w:rPr>
        <w:t>e prejudice and discrimination,</w:t>
      </w:r>
      <w:r w:rsidRPr="005B6055">
        <w:rPr>
          <w:rFonts w:cs="Calibri"/>
          <w:sz w:val="24"/>
          <w:szCs w:val="24"/>
        </w:rPr>
        <w:t xml:space="preserve"> deal</w:t>
      </w:r>
      <w:r w:rsidR="009B18F7" w:rsidRPr="005B6055">
        <w:rPr>
          <w:rFonts w:cs="Calibri"/>
          <w:sz w:val="24"/>
          <w:szCs w:val="24"/>
        </w:rPr>
        <w:t>ing</w:t>
      </w:r>
      <w:r w:rsidRPr="005B6055">
        <w:rPr>
          <w:rFonts w:cs="Calibri"/>
          <w:sz w:val="24"/>
          <w:szCs w:val="24"/>
        </w:rPr>
        <w:t xml:space="preserve"> fairly and professionally with any prejudice</w:t>
      </w:r>
      <w:r w:rsidR="009B18F7" w:rsidRPr="005B6055">
        <w:rPr>
          <w:rFonts w:cs="Calibri"/>
          <w:sz w:val="24"/>
          <w:szCs w:val="24"/>
        </w:rPr>
        <w:t xml:space="preserve"> </w:t>
      </w:r>
      <w:r w:rsidRPr="005B6055">
        <w:rPr>
          <w:rFonts w:cs="Calibri"/>
          <w:sz w:val="24"/>
          <w:szCs w:val="24"/>
        </w:rPr>
        <w:t xml:space="preserve">related incidents that may occur. </w:t>
      </w:r>
    </w:p>
    <w:p w14:paraId="6FDCF1AB" w14:textId="77777777" w:rsidR="00DF5C54" w:rsidRDefault="00DF5C54" w:rsidP="008E28DD">
      <w:pPr>
        <w:numPr>
          <w:ilvl w:val="0"/>
          <w:numId w:val="34"/>
        </w:numPr>
        <w:jc w:val="both"/>
        <w:rPr>
          <w:rFonts w:cs="Calibri"/>
          <w:sz w:val="24"/>
          <w:szCs w:val="24"/>
        </w:rPr>
      </w:pPr>
      <w:r w:rsidRPr="005B6055">
        <w:rPr>
          <w:rFonts w:cs="Calibri"/>
          <w:sz w:val="24"/>
          <w:szCs w:val="24"/>
        </w:rPr>
        <w:t xml:space="preserve">Plan and deliver </w:t>
      </w:r>
      <w:r w:rsidR="009B18F7" w:rsidRPr="005B6055">
        <w:rPr>
          <w:rFonts w:cs="Calibri"/>
          <w:sz w:val="24"/>
          <w:szCs w:val="24"/>
        </w:rPr>
        <w:t>a curriculum</w:t>
      </w:r>
      <w:r w:rsidRPr="005B6055">
        <w:rPr>
          <w:rFonts w:cs="Calibri"/>
          <w:sz w:val="24"/>
          <w:szCs w:val="24"/>
        </w:rPr>
        <w:t xml:space="preserve"> and lessons that reflect the school’s principles, for example, in providing materials that give positive images in terms of race, gender and disability. </w:t>
      </w:r>
    </w:p>
    <w:p w14:paraId="0A300E75" w14:textId="77777777" w:rsidR="00DF5C54" w:rsidRDefault="00DF5C54" w:rsidP="008E28DD">
      <w:pPr>
        <w:numPr>
          <w:ilvl w:val="0"/>
          <w:numId w:val="34"/>
        </w:numPr>
        <w:jc w:val="both"/>
        <w:rPr>
          <w:rFonts w:cs="Calibri"/>
          <w:sz w:val="24"/>
          <w:szCs w:val="24"/>
        </w:rPr>
      </w:pPr>
      <w:r w:rsidRPr="005B6055">
        <w:rPr>
          <w:rFonts w:cs="Calibri"/>
          <w:sz w:val="24"/>
          <w:szCs w:val="24"/>
        </w:rPr>
        <w:t xml:space="preserve">Maintain the highest expectations of success for all pupils. </w:t>
      </w:r>
    </w:p>
    <w:p w14:paraId="70A7502E" w14:textId="77777777" w:rsidR="00DF5C54" w:rsidRDefault="005B6055" w:rsidP="008E28DD">
      <w:pPr>
        <w:numPr>
          <w:ilvl w:val="0"/>
          <w:numId w:val="34"/>
        </w:numPr>
        <w:jc w:val="both"/>
        <w:rPr>
          <w:rFonts w:cs="Calibri"/>
          <w:sz w:val="24"/>
          <w:szCs w:val="24"/>
        </w:rPr>
      </w:pPr>
      <w:r>
        <w:rPr>
          <w:rFonts w:cs="Calibri"/>
          <w:sz w:val="24"/>
          <w:szCs w:val="24"/>
        </w:rPr>
        <w:t>S</w:t>
      </w:r>
      <w:r w:rsidR="00DF5C54" w:rsidRPr="005B6055">
        <w:rPr>
          <w:rFonts w:cs="Calibri"/>
          <w:sz w:val="24"/>
          <w:szCs w:val="24"/>
        </w:rPr>
        <w:t xml:space="preserve">upport different groups of pupils in their class through differentiated planning and teaching, especially those who may (sometimes temporarily) find aspects of academic learning difficult. </w:t>
      </w:r>
    </w:p>
    <w:p w14:paraId="5DBBDEF5" w14:textId="77777777" w:rsidR="005B6055" w:rsidRPr="005B6055" w:rsidRDefault="00DF5C54" w:rsidP="005B6055">
      <w:pPr>
        <w:numPr>
          <w:ilvl w:val="0"/>
          <w:numId w:val="34"/>
        </w:numPr>
        <w:jc w:val="both"/>
        <w:rPr>
          <w:rFonts w:cs="Calibri"/>
          <w:sz w:val="24"/>
          <w:szCs w:val="24"/>
        </w:rPr>
      </w:pPr>
      <w:r w:rsidRPr="005B6055">
        <w:rPr>
          <w:rFonts w:cs="Calibri"/>
          <w:sz w:val="24"/>
          <w:szCs w:val="24"/>
        </w:rPr>
        <w:t xml:space="preserve">Keep up-to-date with equalities legislation relevant to their work. </w:t>
      </w:r>
    </w:p>
    <w:p w14:paraId="0B654CBA" w14:textId="77777777" w:rsidR="00DF5C54" w:rsidRPr="005B6055" w:rsidRDefault="00DF5C54" w:rsidP="005B6055">
      <w:pPr>
        <w:jc w:val="both"/>
        <w:rPr>
          <w:rFonts w:cs="Calibri"/>
          <w:sz w:val="24"/>
          <w:szCs w:val="24"/>
        </w:rPr>
      </w:pPr>
      <w:r w:rsidRPr="005B6055">
        <w:rPr>
          <w:rFonts w:cs="Calibri"/>
          <w:b/>
          <w:sz w:val="24"/>
          <w:szCs w:val="24"/>
        </w:rPr>
        <w:t>Visitors</w:t>
      </w:r>
    </w:p>
    <w:p w14:paraId="483D2861" w14:textId="77777777" w:rsidR="00DF5C54" w:rsidRPr="00720DFB" w:rsidRDefault="00DF5C54" w:rsidP="008E28DD">
      <w:pPr>
        <w:jc w:val="both"/>
        <w:rPr>
          <w:rFonts w:cs="Calibri"/>
          <w:sz w:val="24"/>
          <w:szCs w:val="24"/>
        </w:rPr>
      </w:pPr>
      <w:r w:rsidRPr="00720DFB">
        <w:rPr>
          <w:rFonts w:cs="Calibri"/>
          <w:sz w:val="24"/>
          <w:szCs w:val="24"/>
        </w:rPr>
        <w:t>All visitors to the school, including parents and carers</w:t>
      </w:r>
      <w:r w:rsidR="005B6055">
        <w:rPr>
          <w:rFonts w:cs="Calibri"/>
          <w:sz w:val="24"/>
          <w:szCs w:val="24"/>
        </w:rPr>
        <w:t>,</w:t>
      </w:r>
      <w:r w:rsidRPr="00720DFB">
        <w:rPr>
          <w:rFonts w:cs="Calibri"/>
          <w:sz w:val="24"/>
          <w:szCs w:val="24"/>
        </w:rPr>
        <w:t xml:space="preserve"> are expected to support our commitment to equalities and comply with the duties set out in this policy. </w:t>
      </w:r>
    </w:p>
    <w:p w14:paraId="6D42DC8A" w14:textId="77777777" w:rsidR="00DF5C54" w:rsidRPr="00720DFB" w:rsidRDefault="00DF5C54" w:rsidP="008E28DD">
      <w:pPr>
        <w:jc w:val="both"/>
        <w:rPr>
          <w:rFonts w:cs="Calibri"/>
          <w:sz w:val="24"/>
          <w:szCs w:val="24"/>
        </w:rPr>
      </w:pPr>
      <w:r w:rsidRPr="00720DFB">
        <w:rPr>
          <w:rFonts w:cs="Calibri"/>
          <w:b/>
          <w:sz w:val="24"/>
          <w:szCs w:val="24"/>
        </w:rPr>
        <w:t>Equal Opportunities for staff</w:t>
      </w:r>
      <w:r w:rsidRPr="00720DFB">
        <w:rPr>
          <w:rFonts w:cs="Calibri"/>
          <w:sz w:val="24"/>
          <w:szCs w:val="24"/>
        </w:rPr>
        <w:t xml:space="preserve"> </w:t>
      </w:r>
    </w:p>
    <w:p w14:paraId="39138907" w14:textId="77777777" w:rsidR="00DF5C54" w:rsidRPr="00720DFB" w:rsidRDefault="00DF5C54" w:rsidP="008E28DD">
      <w:pPr>
        <w:jc w:val="both"/>
        <w:rPr>
          <w:rFonts w:cs="Calibri"/>
          <w:sz w:val="24"/>
          <w:szCs w:val="24"/>
        </w:rPr>
      </w:pPr>
      <w:r w:rsidRPr="00720DFB">
        <w:rPr>
          <w:rFonts w:cs="Calibri"/>
          <w:sz w:val="24"/>
          <w:szCs w:val="24"/>
        </w:rPr>
        <w:t xml:space="preserve">This section deals with aspects of equal opportunities relating to staff. </w:t>
      </w:r>
    </w:p>
    <w:p w14:paraId="3D7CA4CA" w14:textId="77777777" w:rsidR="005B6055" w:rsidRDefault="00DF5C54" w:rsidP="008E28DD">
      <w:pPr>
        <w:numPr>
          <w:ilvl w:val="0"/>
          <w:numId w:val="35"/>
        </w:numPr>
        <w:jc w:val="both"/>
        <w:rPr>
          <w:rFonts w:cs="Calibri"/>
          <w:sz w:val="24"/>
          <w:szCs w:val="24"/>
        </w:rPr>
      </w:pPr>
      <w:r w:rsidRPr="00720DFB">
        <w:rPr>
          <w:rFonts w:cs="Calibri"/>
          <w:sz w:val="24"/>
          <w:szCs w:val="24"/>
        </w:rPr>
        <w:t>We are committed to the implementation of equal opportunities principles and the monitoring and active promotion of equality in all aspects of staffing and employment.</w:t>
      </w:r>
    </w:p>
    <w:p w14:paraId="71CAABA7" w14:textId="77777777" w:rsidR="005B6055" w:rsidRDefault="00DF5C54" w:rsidP="008E28DD">
      <w:pPr>
        <w:numPr>
          <w:ilvl w:val="0"/>
          <w:numId w:val="35"/>
        </w:numPr>
        <w:jc w:val="both"/>
        <w:rPr>
          <w:rFonts w:cs="Calibri"/>
          <w:sz w:val="24"/>
          <w:szCs w:val="24"/>
        </w:rPr>
      </w:pPr>
      <w:r w:rsidRPr="005B6055">
        <w:rPr>
          <w:rFonts w:cs="Calibri"/>
          <w:sz w:val="24"/>
          <w:szCs w:val="24"/>
        </w:rPr>
        <w:t xml:space="preserve">All staff appointments and promotions are made on the basis of merit and ability and in compliance with the law. </w:t>
      </w:r>
    </w:p>
    <w:p w14:paraId="07281072" w14:textId="77777777" w:rsidR="005B6055" w:rsidRDefault="00DF5C54" w:rsidP="008E28DD">
      <w:pPr>
        <w:numPr>
          <w:ilvl w:val="0"/>
          <w:numId w:val="35"/>
        </w:numPr>
        <w:jc w:val="both"/>
        <w:rPr>
          <w:rFonts w:cs="Calibri"/>
          <w:sz w:val="24"/>
          <w:szCs w:val="24"/>
        </w:rPr>
      </w:pPr>
      <w:r w:rsidRPr="005B6055">
        <w:rPr>
          <w:rFonts w:cs="Calibri"/>
          <w:sz w:val="24"/>
          <w:szCs w:val="24"/>
        </w:rPr>
        <w:t xml:space="preserve">We are also concerned to ensure wherever possible that the staffing of the school reflects the diversity of our community. </w:t>
      </w:r>
    </w:p>
    <w:p w14:paraId="270B92BF" w14:textId="77777777" w:rsidR="005B6055" w:rsidRDefault="00DF5C54" w:rsidP="008E28DD">
      <w:pPr>
        <w:numPr>
          <w:ilvl w:val="0"/>
          <w:numId w:val="35"/>
        </w:numPr>
        <w:jc w:val="both"/>
        <w:rPr>
          <w:rFonts w:cs="Calibri"/>
          <w:sz w:val="24"/>
          <w:szCs w:val="24"/>
        </w:rPr>
      </w:pPr>
      <w:r w:rsidRPr="005B6055">
        <w:rPr>
          <w:rFonts w:cs="Calibri"/>
          <w:sz w:val="24"/>
          <w:szCs w:val="24"/>
        </w:rPr>
        <w:t>As an employer</w:t>
      </w:r>
      <w:r w:rsidR="005B6055">
        <w:rPr>
          <w:rFonts w:cs="Calibri"/>
          <w:sz w:val="24"/>
          <w:szCs w:val="24"/>
        </w:rPr>
        <w:t>,</w:t>
      </w:r>
      <w:r w:rsidRPr="005B6055">
        <w:rPr>
          <w:rFonts w:cs="Calibri"/>
          <w:sz w:val="24"/>
          <w:szCs w:val="24"/>
        </w:rPr>
        <w:t xml:space="preserve"> we strive to ensure that we eliminate discrimination and harassment in our employment practice and actively promote equality across all groups within our workforce.</w:t>
      </w:r>
    </w:p>
    <w:p w14:paraId="02097F1C" w14:textId="77777777" w:rsidR="005B6055" w:rsidRDefault="00DF5C54" w:rsidP="008E28DD">
      <w:pPr>
        <w:numPr>
          <w:ilvl w:val="0"/>
          <w:numId w:val="35"/>
        </w:numPr>
        <w:jc w:val="both"/>
        <w:rPr>
          <w:rFonts w:cs="Calibri"/>
          <w:sz w:val="24"/>
          <w:szCs w:val="24"/>
        </w:rPr>
      </w:pPr>
      <w:r w:rsidRPr="005B6055">
        <w:rPr>
          <w:rFonts w:cs="Calibri"/>
          <w:sz w:val="24"/>
          <w:szCs w:val="24"/>
        </w:rPr>
        <w:t xml:space="preserve">We respect the religious beliefs and practice of all staff, pupils and parents, and comply with reasonable requests relating to religious observance and practice. </w:t>
      </w:r>
    </w:p>
    <w:p w14:paraId="415E00DB" w14:textId="77777777" w:rsidR="006D7906" w:rsidRPr="005B6055" w:rsidRDefault="00DF5C54" w:rsidP="008E28DD">
      <w:pPr>
        <w:numPr>
          <w:ilvl w:val="0"/>
          <w:numId w:val="35"/>
        </w:numPr>
        <w:jc w:val="both"/>
        <w:rPr>
          <w:rFonts w:cs="Calibri"/>
          <w:sz w:val="24"/>
          <w:szCs w:val="24"/>
        </w:rPr>
      </w:pPr>
      <w:r w:rsidRPr="005B6055">
        <w:rPr>
          <w:rFonts w:cs="Calibri"/>
          <w:sz w:val="24"/>
          <w:szCs w:val="24"/>
        </w:rPr>
        <w:t>We ensure that all staff, including support and administrative staff, receive appropriate training and opportunities for professional development, both as individuals and as groups or teams.</w:t>
      </w:r>
    </w:p>
    <w:p w14:paraId="4E53A76E" w14:textId="77777777" w:rsidR="00D113FE" w:rsidRPr="00720DFB" w:rsidRDefault="00D113FE" w:rsidP="008E28DD">
      <w:pPr>
        <w:jc w:val="both"/>
        <w:rPr>
          <w:rFonts w:cs="Calibri"/>
          <w:b/>
          <w:sz w:val="24"/>
          <w:szCs w:val="24"/>
        </w:rPr>
      </w:pPr>
      <w:r w:rsidRPr="00720DFB">
        <w:rPr>
          <w:rFonts w:cs="Calibri"/>
          <w:b/>
          <w:sz w:val="24"/>
          <w:szCs w:val="24"/>
        </w:rPr>
        <w:t>Monitoring and review</w:t>
      </w:r>
    </w:p>
    <w:p w14:paraId="7A4AF795" w14:textId="77777777" w:rsidR="00D113FE" w:rsidRDefault="00E82D14" w:rsidP="008E28DD">
      <w:pPr>
        <w:jc w:val="both"/>
        <w:rPr>
          <w:rFonts w:cs="Calibri"/>
          <w:sz w:val="24"/>
          <w:szCs w:val="24"/>
        </w:rPr>
      </w:pPr>
      <w:r>
        <w:rPr>
          <w:rFonts w:cs="Calibri"/>
          <w:sz w:val="24"/>
          <w:szCs w:val="24"/>
        </w:rPr>
        <w:t xml:space="preserve">Barrow </w:t>
      </w:r>
      <w:r w:rsidR="00D113FE" w:rsidRPr="00720DFB">
        <w:rPr>
          <w:rFonts w:cs="Calibri"/>
          <w:sz w:val="24"/>
          <w:szCs w:val="24"/>
        </w:rPr>
        <w:t>Church of England Primary School has specific duties under the Equality Act to publish information about the diversity of our school community and the work we are doing to promote equality. This information can be found on our school website</w:t>
      </w:r>
      <w:r w:rsidR="006E79A9">
        <w:rPr>
          <w:rFonts w:cs="Calibri"/>
          <w:sz w:val="24"/>
          <w:szCs w:val="24"/>
        </w:rPr>
        <w:t xml:space="preserve">, primarily under the </w:t>
      </w:r>
      <w:r w:rsidR="006E79A9" w:rsidRPr="006E79A9">
        <w:rPr>
          <w:rFonts w:cs="Calibri"/>
          <w:i/>
          <w:iCs/>
          <w:sz w:val="24"/>
          <w:szCs w:val="24"/>
        </w:rPr>
        <w:t>No Outsiders</w:t>
      </w:r>
      <w:r w:rsidR="006E79A9">
        <w:rPr>
          <w:rFonts w:cs="Calibri"/>
          <w:sz w:val="24"/>
          <w:szCs w:val="24"/>
        </w:rPr>
        <w:t xml:space="preserve"> tab).</w:t>
      </w:r>
      <w:r w:rsidR="00D113FE" w:rsidRPr="00720DFB">
        <w:rPr>
          <w:rFonts w:cs="Calibri"/>
          <w:sz w:val="24"/>
          <w:szCs w:val="24"/>
        </w:rPr>
        <w:t xml:space="preserve"> We will review this information annually.</w:t>
      </w:r>
    </w:p>
    <w:p w14:paraId="2908FA0E" w14:textId="77777777" w:rsidR="006A5AB5" w:rsidRDefault="006A5AB5" w:rsidP="008E28DD">
      <w:pPr>
        <w:jc w:val="both"/>
        <w:rPr>
          <w:rFonts w:cs="Calibri"/>
          <w:sz w:val="24"/>
          <w:szCs w:val="24"/>
        </w:rPr>
      </w:pPr>
    </w:p>
    <w:p w14:paraId="586DA65A" w14:textId="1C73C914" w:rsidR="006A5AB5" w:rsidRPr="00720DFB" w:rsidRDefault="006A5AB5" w:rsidP="008E28DD">
      <w:pPr>
        <w:jc w:val="both"/>
        <w:rPr>
          <w:rFonts w:cs="Calibri"/>
          <w:sz w:val="24"/>
          <w:szCs w:val="24"/>
        </w:rPr>
      </w:pPr>
      <w:r>
        <w:rPr>
          <w:rFonts w:cs="Calibri"/>
          <w:sz w:val="24"/>
          <w:szCs w:val="24"/>
        </w:rPr>
        <w:t>Policy agreed by the Curriculum and Safeguarding Committee March 202</w:t>
      </w:r>
      <w:r w:rsidR="00FB1584">
        <w:rPr>
          <w:rFonts w:cs="Calibri"/>
          <w:sz w:val="24"/>
          <w:szCs w:val="24"/>
        </w:rPr>
        <w:t>4 and approved at a Full Governors meeting in November, 2024</w:t>
      </w:r>
    </w:p>
    <w:p w14:paraId="7748C92E" w14:textId="77777777" w:rsidR="00FB1584" w:rsidRDefault="00F23056" w:rsidP="00E70A40">
      <w:pPr>
        <w:rPr>
          <w:b/>
          <w:sz w:val="28"/>
          <w:szCs w:val="28"/>
        </w:rPr>
      </w:pPr>
      <w:r>
        <w:rPr>
          <w:b/>
          <w:sz w:val="28"/>
          <w:szCs w:val="28"/>
        </w:rPr>
        <w:br w:type="page"/>
      </w:r>
    </w:p>
    <w:tbl>
      <w:tblPr>
        <w:tblW w:w="10729" w:type="dxa"/>
        <w:tblLook w:val="04A0" w:firstRow="1" w:lastRow="0" w:firstColumn="1" w:lastColumn="0" w:noHBand="0" w:noVBand="1"/>
      </w:tblPr>
      <w:tblGrid>
        <w:gridCol w:w="2263"/>
        <w:gridCol w:w="8466"/>
      </w:tblGrid>
      <w:tr w:rsidR="00FB1584" w:rsidRPr="00012F9B" w14:paraId="69304857" w14:textId="77777777" w:rsidTr="00BF1076">
        <w:trPr>
          <w:trHeight w:val="2404"/>
        </w:trPr>
        <w:tc>
          <w:tcPr>
            <w:tcW w:w="2263" w:type="dxa"/>
            <w:shd w:val="clear" w:color="auto" w:fill="auto"/>
          </w:tcPr>
          <w:p w14:paraId="3E5AED49" w14:textId="1F54F6D1" w:rsidR="00FB1584" w:rsidRPr="00012F9B" w:rsidRDefault="00FB1584" w:rsidP="00BF1076">
            <w:pPr>
              <w:jc w:val="both"/>
              <w:rPr>
                <w:rFonts w:ascii="Arial" w:eastAsia="Times New Roman" w:hAnsi="Arial" w:cs="Arial"/>
                <w:b/>
                <w:sz w:val="32"/>
                <w:lang w:val="en" w:eastAsia="ja-JP"/>
              </w:rPr>
            </w:pPr>
            <w:r>
              <w:rPr>
                <w:noProof/>
              </w:rPr>
              <w:pict w14:anchorId="180FFEF9">
                <v:shape id="Picture 1" o:spid="_x0000_s1034" type="#_x0000_t75" alt="Adobe Systems" style="position:absolute;left:0;text-align:left;margin-left:-1.6pt;margin-top:0;width:91.4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Adobe Systems"/>
                  <w10:wrap type="square"/>
                </v:shape>
              </w:pict>
            </w:r>
          </w:p>
        </w:tc>
        <w:tc>
          <w:tcPr>
            <w:tcW w:w="8466" w:type="dxa"/>
            <w:shd w:val="clear" w:color="auto" w:fill="auto"/>
          </w:tcPr>
          <w:p w14:paraId="414DE1DC" w14:textId="77777777" w:rsidR="00FB1584" w:rsidRPr="00012F9B" w:rsidRDefault="00FB1584" w:rsidP="00BF1076">
            <w:pPr>
              <w:jc w:val="both"/>
              <w:rPr>
                <w:rFonts w:ascii="Arial" w:eastAsia="Times New Roman" w:hAnsi="Arial" w:cs="Arial"/>
                <w:b/>
                <w:sz w:val="28"/>
                <w:lang w:val="en" w:eastAsia="ja-JP"/>
              </w:rPr>
            </w:pPr>
            <w:r w:rsidRPr="00012F9B">
              <w:rPr>
                <w:rFonts w:ascii="Arial" w:eastAsia="Times New Roman" w:hAnsi="Arial" w:cs="Arial"/>
                <w:b/>
                <w:sz w:val="28"/>
                <w:lang w:val="en" w:eastAsia="ja-JP"/>
              </w:rPr>
              <w:t xml:space="preserve">Barrow CE Primary School </w:t>
            </w:r>
          </w:p>
          <w:p w14:paraId="63DE94AE" w14:textId="77777777" w:rsidR="00FB1584" w:rsidRPr="00012F9B" w:rsidRDefault="00FB1584" w:rsidP="00BF1076">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Equality Objectives: Action Plan</w:t>
            </w:r>
          </w:p>
          <w:p w14:paraId="6CFAB64B" w14:textId="54451386" w:rsidR="00FB1584" w:rsidRPr="00012F9B" w:rsidRDefault="00FB1584" w:rsidP="00BF1076">
            <w:pPr>
              <w:ind w:right="-8"/>
              <w:jc w:val="both"/>
              <w:rPr>
                <w:rFonts w:ascii="Arial" w:eastAsia="Times New Roman" w:hAnsi="Arial" w:cs="Arial"/>
                <w:b/>
                <w:sz w:val="28"/>
                <w:lang w:val="en-US" w:eastAsia="ja-JP"/>
              </w:rPr>
            </w:pPr>
            <w:r>
              <w:rPr>
                <w:rFonts w:ascii="Arial" w:eastAsia="Times New Roman" w:hAnsi="Arial" w:cs="Arial"/>
                <w:b/>
                <w:sz w:val="28"/>
                <w:lang w:val="en-US" w:eastAsia="ja-JP"/>
              </w:rPr>
              <w:t>November, 202</w:t>
            </w:r>
            <w:r>
              <w:rPr>
                <w:rFonts w:ascii="Arial" w:eastAsia="Times New Roman" w:hAnsi="Arial" w:cs="Arial"/>
                <w:b/>
                <w:sz w:val="28"/>
                <w:lang w:val="en-US" w:eastAsia="ja-JP"/>
              </w:rPr>
              <w:t>4</w:t>
            </w:r>
          </w:p>
        </w:tc>
      </w:tr>
    </w:tbl>
    <w:p w14:paraId="7C541D6D" w14:textId="77777777" w:rsidR="00FB1584" w:rsidRDefault="00FB1584" w:rsidP="00FB1584">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2391"/>
        <w:gridCol w:w="1686"/>
        <w:gridCol w:w="1438"/>
        <w:gridCol w:w="1866"/>
      </w:tblGrid>
      <w:tr w:rsidR="00FB1584" w14:paraId="66DBEF1D" w14:textId="77777777" w:rsidTr="00BF1076">
        <w:tc>
          <w:tcPr>
            <w:tcW w:w="1861" w:type="dxa"/>
            <w:shd w:val="clear" w:color="auto" w:fill="E7E6E6"/>
          </w:tcPr>
          <w:p w14:paraId="41F9C70C" w14:textId="77777777" w:rsidR="00FB1584" w:rsidRPr="00421D71" w:rsidRDefault="00FB1584" w:rsidP="00BF1076">
            <w:pPr>
              <w:jc w:val="center"/>
              <w:rPr>
                <w:b/>
                <w:sz w:val="28"/>
                <w:szCs w:val="28"/>
              </w:rPr>
            </w:pPr>
            <w:r w:rsidRPr="00421D71">
              <w:rPr>
                <w:b/>
                <w:sz w:val="28"/>
                <w:szCs w:val="28"/>
              </w:rPr>
              <w:t>Objective</w:t>
            </w:r>
          </w:p>
          <w:p w14:paraId="2655F94B" w14:textId="77777777" w:rsidR="00FB1584" w:rsidRDefault="00FB1584" w:rsidP="00BF1076">
            <w:pPr>
              <w:jc w:val="center"/>
            </w:pPr>
          </w:p>
        </w:tc>
        <w:tc>
          <w:tcPr>
            <w:tcW w:w="2391" w:type="dxa"/>
            <w:shd w:val="clear" w:color="auto" w:fill="E7E6E6"/>
          </w:tcPr>
          <w:p w14:paraId="4B49753B" w14:textId="77777777" w:rsidR="00FB1584" w:rsidRPr="00421D71" w:rsidRDefault="00FB1584" w:rsidP="00BF1076">
            <w:pPr>
              <w:jc w:val="center"/>
              <w:rPr>
                <w:b/>
                <w:sz w:val="28"/>
                <w:szCs w:val="28"/>
              </w:rPr>
            </w:pPr>
            <w:r w:rsidRPr="00421D71">
              <w:rPr>
                <w:b/>
                <w:sz w:val="28"/>
                <w:szCs w:val="28"/>
              </w:rPr>
              <w:t>Action</w:t>
            </w:r>
          </w:p>
        </w:tc>
        <w:tc>
          <w:tcPr>
            <w:tcW w:w="1686" w:type="dxa"/>
            <w:shd w:val="clear" w:color="auto" w:fill="E7E6E6"/>
          </w:tcPr>
          <w:p w14:paraId="5C23411B" w14:textId="77777777" w:rsidR="00FB1584" w:rsidRPr="00421D71" w:rsidRDefault="00FB1584" w:rsidP="00BF1076">
            <w:pPr>
              <w:jc w:val="center"/>
              <w:rPr>
                <w:b/>
                <w:sz w:val="28"/>
                <w:szCs w:val="28"/>
              </w:rPr>
            </w:pPr>
            <w:r w:rsidRPr="00421D71">
              <w:rPr>
                <w:b/>
                <w:sz w:val="28"/>
                <w:szCs w:val="28"/>
              </w:rPr>
              <w:t>Who will be involved?</w:t>
            </w:r>
          </w:p>
        </w:tc>
        <w:tc>
          <w:tcPr>
            <w:tcW w:w="1438" w:type="dxa"/>
            <w:shd w:val="clear" w:color="auto" w:fill="E7E6E6"/>
          </w:tcPr>
          <w:p w14:paraId="4F859F7F" w14:textId="77777777" w:rsidR="00FB1584" w:rsidRPr="00421D71" w:rsidRDefault="00FB1584" w:rsidP="00BF1076">
            <w:pPr>
              <w:jc w:val="center"/>
              <w:rPr>
                <w:b/>
                <w:sz w:val="28"/>
                <w:szCs w:val="28"/>
              </w:rPr>
            </w:pPr>
            <w:r w:rsidRPr="00421D71">
              <w:rPr>
                <w:b/>
                <w:sz w:val="28"/>
                <w:szCs w:val="28"/>
              </w:rPr>
              <w:t>Timescale</w:t>
            </w:r>
          </w:p>
        </w:tc>
        <w:tc>
          <w:tcPr>
            <w:tcW w:w="1866" w:type="dxa"/>
            <w:shd w:val="clear" w:color="auto" w:fill="E7E6E6"/>
          </w:tcPr>
          <w:p w14:paraId="54449A2F" w14:textId="77777777" w:rsidR="00FB1584" w:rsidRPr="00421D71" w:rsidRDefault="00FB1584" w:rsidP="00BF1076">
            <w:pPr>
              <w:jc w:val="center"/>
              <w:rPr>
                <w:b/>
                <w:sz w:val="28"/>
                <w:szCs w:val="28"/>
              </w:rPr>
            </w:pPr>
            <w:r w:rsidRPr="00421D71">
              <w:rPr>
                <w:b/>
                <w:sz w:val="28"/>
                <w:szCs w:val="28"/>
              </w:rPr>
              <w:t>Monitoring and Evidence</w:t>
            </w:r>
          </w:p>
        </w:tc>
      </w:tr>
      <w:tr w:rsidR="00FB1584" w14:paraId="559607B8" w14:textId="77777777" w:rsidTr="00BF1076">
        <w:tc>
          <w:tcPr>
            <w:tcW w:w="1861" w:type="dxa"/>
            <w:shd w:val="clear" w:color="auto" w:fill="auto"/>
          </w:tcPr>
          <w:p w14:paraId="1E7116E9" w14:textId="77777777" w:rsidR="00FB1584" w:rsidRPr="00946378" w:rsidRDefault="00FB1584" w:rsidP="00BF1076">
            <w:pPr>
              <w:rPr>
                <w:color w:val="FF0000"/>
                <w:sz w:val="24"/>
                <w:szCs w:val="24"/>
              </w:rPr>
            </w:pPr>
            <w:r w:rsidRPr="00535868">
              <w:rPr>
                <w:sz w:val="24"/>
                <w:szCs w:val="24"/>
              </w:rPr>
              <w:t xml:space="preserve">To support mental health across the school and </w:t>
            </w:r>
            <w:r>
              <w:rPr>
                <w:sz w:val="24"/>
                <w:szCs w:val="24"/>
              </w:rPr>
              <w:t>set up</w:t>
            </w:r>
            <w:r w:rsidRPr="00535868">
              <w:rPr>
                <w:sz w:val="24"/>
                <w:szCs w:val="24"/>
              </w:rPr>
              <w:t xml:space="preserve"> the provision of “Happy Minds”</w:t>
            </w:r>
            <w:r>
              <w:rPr>
                <w:sz w:val="24"/>
                <w:szCs w:val="24"/>
              </w:rPr>
              <w:t xml:space="preserve"> with the purpose of helping children to identify and understand the issues that can lead to mental health problems</w:t>
            </w:r>
          </w:p>
        </w:tc>
        <w:tc>
          <w:tcPr>
            <w:tcW w:w="2391" w:type="dxa"/>
            <w:shd w:val="clear" w:color="auto" w:fill="auto"/>
          </w:tcPr>
          <w:p w14:paraId="7388A748" w14:textId="77777777" w:rsidR="00FB1584" w:rsidRDefault="00FB1584" w:rsidP="00BF1076">
            <w:r>
              <w:t>To monitor the mental health of staff and pupils by surveys and by consultation</w:t>
            </w:r>
          </w:p>
          <w:p w14:paraId="5C866FAA" w14:textId="77777777" w:rsidR="00FB1584" w:rsidRDefault="00FB1584" w:rsidP="00BF1076">
            <w:r>
              <w:t>To set up the Happy Minds programme and roll it out across all classes</w:t>
            </w:r>
          </w:p>
          <w:p w14:paraId="2C76A600" w14:textId="77777777" w:rsidR="00FB1584" w:rsidRDefault="00FB1584" w:rsidP="00BF1076">
            <w:r>
              <w:t>Use the SIAMS framework and our theologically rooted Christian vision to celebrate differences and treat everyone with respect and kindness</w:t>
            </w:r>
          </w:p>
          <w:p w14:paraId="5ECB0E49" w14:textId="77777777" w:rsidR="00FB1584" w:rsidRDefault="00FB1584" w:rsidP="00BF1076">
            <w:r>
              <w:t>Set up an Ethos committee to promote pastoral care</w:t>
            </w:r>
          </w:p>
          <w:p w14:paraId="2EF000E1" w14:textId="77777777" w:rsidR="00FB1584" w:rsidRDefault="00FB1584" w:rsidP="00BF1076"/>
        </w:tc>
        <w:tc>
          <w:tcPr>
            <w:tcW w:w="1686" w:type="dxa"/>
            <w:shd w:val="clear" w:color="auto" w:fill="auto"/>
          </w:tcPr>
          <w:p w14:paraId="485E82F7" w14:textId="77777777" w:rsidR="00FB1584" w:rsidRDefault="00FB1584" w:rsidP="00BF1076">
            <w:r>
              <w:t>Mental Health leads</w:t>
            </w:r>
          </w:p>
          <w:p w14:paraId="6CD325A7" w14:textId="77777777" w:rsidR="00FB1584" w:rsidRDefault="00FB1584" w:rsidP="00BF1076">
            <w:r>
              <w:t>PH-Staff</w:t>
            </w:r>
          </w:p>
          <w:p w14:paraId="7B587565" w14:textId="77777777" w:rsidR="00FB1584" w:rsidRDefault="00FB1584" w:rsidP="00BF1076">
            <w:r>
              <w:t>RG- Pupils</w:t>
            </w:r>
          </w:p>
          <w:p w14:paraId="0B9C9C1B" w14:textId="77777777" w:rsidR="00FB1584" w:rsidRDefault="00FB1584" w:rsidP="00BF1076">
            <w:r>
              <w:t>Link Governor: JT</w:t>
            </w:r>
          </w:p>
          <w:p w14:paraId="121D6764" w14:textId="77777777" w:rsidR="00FB1584" w:rsidRDefault="00FB1584" w:rsidP="00BF1076">
            <w:r>
              <w:t>Teaching staff</w:t>
            </w:r>
          </w:p>
          <w:p w14:paraId="0D1427EB" w14:textId="77777777" w:rsidR="00FB1584" w:rsidRPr="00F23056" w:rsidRDefault="00FB1584" w:rsidP="00BF1076">
            <w:r>
              <w:t>Our local Rector will lead the ethos Committee</w:t>
            </w:r>
          </w:p>
        </w:tc>
        <w:tc>
          <w:tcPr>
            <w:tcW w:w="1438" w:type="dxa"/>
            <w:shd w:val="clear" w:color="auto" w:fill="auto"/>
          </w:tcPr>
          <w:p w14:paraId="594C2BE0" w14:textId="77777777" w:rsidR="00FB1584" w:rsidRDefault="00FB1584" w:rsidP="00BF1076">
            <w:r>
              <w:t>Termly</w:t>
            </w:r>
          </w:p>
        </w:tc>
        <w:tc>
          <w:tcPr>
            <w:tcW w:w="1866" w:type="dxa"/>
            <w:shd w:val="clear" w:color="auto" w:fill="auto"/>
          </w:tcPr>
          <w:p w14:paraId="5A3C117B" w14:textId="77777777" w:rsidR="00FB1584" w:rsidRDefault="00FB1584" w:rsidP="00BF1076">
            <w:r>
              <w:t>Monitoring of pupils by class teachers, TAs and headteacher</w:t>
            </w:r>
          </w:p>
          <w:p w14:paraId="4D77851B" w14:textId="77777777" w:rsidR="00FB1584" w:rsidRDefault="00FB1584" w:rsidP="00BF1076">
            <w:r>
              <w:t>Termly meetings between the mental health leads</w:t>
            </w:r>
          </w:p>
          <w:p w14:paraId="7D3A4C73" w14:textId="77777777" w:rsidR="00FB1584" w:rsidRDefault="00FB1584" w:rsidP="00BF1076">
            <w:r>
              <w:t>Report to Curriculum Committee termly</w:t>
            </w:r>
          </w:p>
          <w:p w14:paraId="4093CA58" w14:textId="77777777" w:rsidR="00FB1584" w:rsidRDefault="00FB1584" w:rsidP="00BF1076">
            <w:r>
              <w:t>Pupil progress reports</w:t>
            </w:r>
          </w:p>
          <w:p w14:paraId="00C66179" w14:textId="77777777" w:rsidR="00FB1584" w:rsidRDefault="00FB1584" w:rsidP="00BF1076">
            <w:r>
              <w:t>Behaviour monitoring and reports from the Ethos committee</w:t>
            </w:r>
          </w:p>
        </w:tc>
      </w:tr>
      <w:tr w:rsidR="00FB1584" w14:paraId="224F0201" w14:textId="77777777" w:rsidTr="00BF1076">
        <w:tc>
          <w:tcPr>
            <w:tcW w:w="1861" w:type="dxa"/>
            <w:shd w:val="clear" w:color="auto" w:fill="auto"/>
          </w:tcPr>
          <w:p w14:paraId="77B2F07D" w14:textId="77777777" w:rsidR="00FB1584" w:rsidRDefault="00FB1584" w:rsidP="00BF1076">
            <w:r>
              <w:t xml:space="preserve">To involve the health and safety representatives in assessing the accessibility of the building for </w:t>
            </w:r>
            <w:r w:rsidRPr="002101E3">
              <w:t>people with disabilities.</w:t>
            </w:r>
          </w:p>
        </w:tc>
        <w:tc>
          <w:tcPr>
            <w:tcW w:w="2391" w:type="dxa"/>
            <w:shd w:val="clear" w:color="auto" w:fill="auto"/>
          </w:tcPr>
          <w:p w14:paraId="26C0DE21" w14:textId="77777777" w:rsidR="00FB1584" w:rsidRDefault="00FB1584" w:rsidP="00BF1076">
            <w:r>
              <w:t>Termly walk around the school and grounds as part of the Health and Safety Risk Assessments noting potential difficulties for people with disabilities.</w:t>
            </w:r>
          </w:p>
          <w:p w14:paraId="50164F0F" w14:textId="77777777" w:rsidR="00FB1584" w:rsidRDefault="00FB1584" w:rsidP="00BF1076">
            <w:r>
              <w:t>To complete an Access Plan annually</w:t>
            </w:r>
          </w:p>
        </w:tc>
        <w:tc>
          <w:tcPr>
            <w:tcW w:w="1686" w:type="dxa"/>
            <w:shd w:val="clear" w:color="auto" w:fill="auto"/>
          </w:tcPr>
          <w:p w14:paraId="02E3DFB3" w14:textId="77777777" w:rsidR="00FB1584" w:rsidRDefault="00FB1584" w:rsidP="00BF1076">
            <w:r>
              <w:t>Health and Safety Governor</w:t>
            </w:r>
          </w:p>
          <w:p w14:paraId="7B09830E" w14:textId="77777777" w:rsidR="00FB1584" w:rsidRDefault="00FB1584" w:rsidP="00BF1076">
            <w:r>
              <w:t>Headteacher</w:t>
            </w:r>
          </w:p>
          <w:p w14:paraId="36F5B6A9" w14:textId="77777777" w:rsidR="00FB1584" w:rsidRDefault="00FB1584" w:rsidP="00BF1076">
            <w:r>
              <w:t>Caretaker</w:t>
            </w:r>
          </w:p>
        </w:tc>
        <w:tc>
          <w:tcPr>
            <w:tcW w:w="1438" w:type="dxa"/>
            <w:shd w:val="clear" w:color="auto" w:fill="auto"/>
          </w:tcPr>
          <w:p w14:paraId="0B6D44A5" w14:textId="77777777" w:rsidR="00FB1584" w:rsidRDefault="00FB1584" w:rsidP="00BF1076">
            <w:r>
              <w:t>Termly</w:t>
            </w:r>
          </w:p>
        </w:tc>
        <w:tc>
          <w:tcPr>
            <w:tcW w:w="1866" w:type="dxa"/>
            <w:shd w:val="clear" w:color="auto" w:fill="auto"/>
          </w:tcPr>
          <w:p w14:paraId="79EF19D9" w14:textId="77777777" w:rsidR="00FB1584" w:rsidRDefault="00FB1584" w:rsidP="00BF1076">
            <w:r>
              <w:t>Termly report to the FSP Committee</w:t>
            </w:r>
          </w:p>
          <w:p w14:paraId="64BF849A" w14:textId="77777777" w:rsidR="00FB1584" w:rsidRDefault="00FB1584" w:rsidP="00BF1076">
            <w:r>
              <w:t>Annual Health and Safety audit carried out by CWAC.</w:t>
            </w:r>
          </w:p>
        </w:tc>
      </w:tr>
      <w:tr w:rsidR="00FB1584" w14:paraId="7491D578" w14:textId="77777777" w:rsidTr="00BF1076">
        <w:tc>
          <w:tcPr>
            <w:tcW w:w="1861" w:type="dxa"/>
            <w:shd w:val="clear" w:color="auto" w:fill="auto"/>
          </w:tcPr>
          <w:p w14:paraId="4C0CB615" w14:textId="77777777" w:rsidR="00FB1584" w:rsidRPr="00ED0C77" w:rsidRDefault="00FB1584" w:rsidP="00BF1076">
            <w:r>
              <w:t xml:space="preserve">To develop the </w:t>
            </w:r>
            <w:r>
              <w:rPr>
                <w:i/>
                <w:iCs/>
              </w:rPr>
              <w:t xml:space="preserve">No </w:t>
            </w:r>
            <w:proofErr w:type="gramStart"/>
            <w:r>
              <w:rPr>
                <w:i/>
                <w:iCs/>
              </w:rPr>
              <w:t>Outsiders</w:t>
            </w:r>
            <w:proofErr w:type="gramEnd"/>
            <w:r>
              <w:t xml:space="preserve"> work to embed and inclusive culture</w:t>
            </w:r>
          </w:p>
        </w:tc>
        <w:tc>
          <w:tcPr>
            <w:tcW w:w="2391" w:type="dxa"/>
            <w:shd w:val="clear" w:color="auto" w:fill="auto"/>
          </w:tcPr>
          <w:p w14:paraId="1EB215AE" w14:textId="77777777" w:rsidR="00FB1584" w:rsidRDefault="00FB1584" w:rsidP="00BF1076">
            <w:r>
              <w:t>Purchase further resources, staff planning and picture books to deliver the concepts to the pupils.</w:t>
            </w:r>
          </w:p>
          <w:p w14:paraId="30F663B7" w14:textId="77777777" w:rsidR="00FB1584" w:rsidRDefault="00FB1584" w:rsidP="00BF1076">
            <w:r>
              <w:t>Discuss the approach with governors</w:t>
            </w:r>
          </w:p>
          <w:p w14:paraId="775C4376" w14:textId="77777777" w:rsidR="00FB1584" w:rsidRDefault="00FB1584" w:rsidP="00BF1076">
            <w:r>
              <w:t xml:space="preserve">Review the school’s equality and diversity policy </w:t>
            </w:r>
          </w:p>
          <w:p w14:paraId="2994F9DC" w14:textId="77777777" w:rsidR="00FB1584" w:rsidRDefault="00FB1584" w:rsidP="00BF1076">
            <w:r>
              <w:t>Introduce the concept and resources to parents</w:t>
            </w:r>
          </w:p>
          <w:p w14:paraId="5342274A" w14:textId="77777777" w:rsidR="00FB1584" w:rsidRDefault="00FB1584" w:rsidP="00BF1076">
            <w:r>
              <w:t>Develop collaborative learning for staff</w:t>
            </w:r>
          </w:p>
          <w:p w14:paraId="2BEA2ED5" w14:textId="77777777" w:rsidR="00FB1584" w:rsidRDefault="00FB1584" w:rsidP="00BF1076">
            <w:r>
              <w:t>Introduce the books and lesson plans to the children</w:t>
            </w:r>
          </w:p>
          <w:p w14:paraId="521358E6" w14:textId="77777777" w:rsidR="00FB1584" w:rsidRDefault="00FB1584" w:rsidP="00BF1076">
            <w:r>
              <w:t>Introduce the use of the equality pictures to promote discussion in worship</w:t>
            </w:r>
          </w:p>
        </w:tc>
        <w:tc>
          <w:tcPr>
            <w:tcW w:w="1686" w:type="dxa"/>
            <w:shd w:val="clear" w:color="auto" w:fill="auto"/>
          </w:tcPr>
          <w:p w14:paraId="4B46603F" w14:textId="77777777" w:rsidR="00FB1584" w:rsidRDefault="00FB1584" w:rsidP="00BF1076">
            <w:r>
              <w:t>All staff</w:t>
            </w:r>
          </w:p>
          <w:p w14:paraId="65E731EB" w14:textId="77777777" w:rsidR="00FB1584" w:rsidRDefault="00FB1584" w:rsidP="00BF1076">
            <w:r>
              <w:t>Headteacher to lead</w:t>
            </w:r>
          </w:p>
        </w:tc>
        <w:tc>
          <w:tcPr>
            <w:tcW w:w="1438" w:type="dxa"/>
            <w:shd w:val="clear" w:color="auto" w:fill="auto"/>
          </w:tcPr>
          <w:p w14:paraId="7172E6D3" w14:textId="77777777" w:rsidR="00FB1584" w:rsidRPr="00ED0C77" w:rsidRDefault="00FB1584" w:rsidP="00BF1076">
            <w:pPr>
              <w:rPr>
                <w:color w:val="FF0000"/>
              </w:rPr>
            </w:pPr>
            <w:r>
              <w:t xml:space="preserve">Block of lessons delivered </w:t>
            </w:r>
            <w:r w:rsidRPr="002101E3">
              <w:t>each half term</w:t>
            </w:r>
          </w:p>
          <w:p w14:paraId="600E206A" w14:textId="77777777" w:rsidR="00FB1584" w:rsidRDefault="00FB1584" w:rsidP="00BF1076"/>
          <w:p w14:paraId="18FE74C7" w14:textId="77777777" w:rsidR="00FB1584" w:rsidRDefault="00FB1584" w:rsidP="00BF1076"/>
        </w:tc>
        <w:tc>
          <w:tcPr>
            <w:tcW w:w="1866" w:type="dxa"/>
            <w:shd w:val="clear" w:color="auto" w:fill="auto"/>
          </w:tcPr>
          <w:p w14:paraId="74D2A9D7" w14:textId="77777777" w:rsidR="00FB1584" w:rsidRDefault="00FB1584" w:rsidP="00BF1076">
            <w:r>
              <w:t xml:space="preserve">Evidence of </w:t>
            </w:r>
            <w:r w:rsidRPr="00421D71">
              <w:rPr>
                <w:i/>
              </w:rPr>
              <w:t>No Outsiders</w:t>
            </w:r>
            <w:r>
              <w:t xml:space="preserve"> lessons being taught evidenced through learning walks</w:t>
            </w:r>
          </w:p>
          <w:p w14:paraId="50CA9C1C" w14:textId="77777777" w:rsidR="00FB1584" w:rsidRDefault="00FB1584" w:rsidP="00BF1076">
            <w:r>
              <w:t>Displays throughout school</w:t>
            </w:r>
          </w:p>
          <w:p w14:paraId="07D3B385" w14:textId="77777777" w:rsidR="00FB1584" w:rsidRDefault="00FB1584" w:rsidP="00BF1076">
            <w:r>
              <w:t xml:space="preserve">Consultation with staff, governors and parents </w:t>
            </w:r>
          </w:p>
          <w:p w14:paraId="5F9AA485" w14:textId="77777777" w:rsidR="00FB1584" w:rsidRDefault="00FB1584" w:rsidP="00BF1076">
            <w:r>
              <w:t>Use of equality pictures in regular applicable worship</w:t>
            </w:r>
          </w:p>
          <w:p w14:paraId="4AA66CCA" w14:textId="77777777" w:rsidR="00FB1584" w:rsidRDefault="00FB1584" w:rsidP="00BF1076">
            <w:r w:rsidRPr="00421D71">
              <w:rPr>
                <w:i/>
              </w:rPr>
              <w:t>No Outsiders</w:t>
            </w:r>
            <w:r>
              <w:t xml:space="preserve"> objectives incorporated in to long term curriculum map</w:t>
            </w:r>
          </w:p>
          <w:p w14:paraId="6DA85F7E" w14:textId="77777777" w:rsidR="00FB1584" w:rsidRDefault="00FB1584" w:rsidP="00BF1076"/>
          <w:p w14:paraId="6F644401" w14:textId="77777777" w:rsidR="00FB1584" w:rsidRDefault="00FB1584" w:rsidP="00BF1076"/>
        </w:tc>
      </w:tr>
      <w:tr w:rsidR="00FB1584" w14:paraId="5E7C9138" w14:textId="77777777" w:rsidTr="00BF1076">
        <w:tc>
          <w:tcPr>
            <w:tcW w:w="1861" w:type="dxa"/>
            <w:shd w:val="clear" w:color="auto" w:fill="auto"/>
          </w:tcPr>
          <w:p w14:paraId="19B74738" w14:textId="77777777" w:rsidR="00FB1584" w:rsidRPr="00F41AC2" w:rsidRDefault="00FB1584" w:rsidP="00BF1076">
            <w:pPr>
              <w:rPr>
                <w:highlight w:val="yellow"/>
              </w:rPr>
            </w:pPr>
            <w:r w:rsidRPr="002101E3">
              <w:t>To enhance and reinforce the children’s understanding of ‘British Values’.</w:t>
            </w:r>
          </w:p>
        </w:tc>
        <w:tc>
          <w:tcPr>
            <w:tcW w:w="2391" w:type="dxa"/>
            <w:shd w:val="clear" w:color="auto" w:fill="auto"/>
          </w:tcPr>
          <w:p w14:paraId="2733F51B" w14:textId="77777777" w:rsidR="00FB1584" w:rsidRPr="002101E3" w:rsidRDefault="00FB1584" w:rsidP="00BF1076">
            <w:r w:rsidRPr="002101E3">
              <w:t>Finances to fund the use of ‘Picture News’ to provide weekly resources for children to explore the ‘British Values’ through current news articles during collective worship.</w:t>
            </w:r>
          </w:p>
          <w:p w14:paraId="0F4EC469" w14:textId="77777777" w:rsidR="00FB1584" w:rsidRPr="002101E3" w:rsidRDefault="00FB1584" w:rsidP="00BF1076">
            <w:r w:rsidRPr="002101E3">
              <w:t xml:space="preserve">Dedicated collective worship time </w:t>
            </w:r>
          </w:p>
          <w:p w14:paraId="5BD19B14" w14:textId="77777777" w:rsidR="00FB1584" w:rsidRPr="002101E3" w:rsidRDefault="00FB1584" w:rsidP="00BF1076">
            <w:r w:rsidRPr="002101E3">
              <w:t>Dedicated lesson time for further discussion</w:t>
            </w:r>
          </w:p>
        </w:tc>
        <w:tc>
          <w:tcPr>
            <w:tcW w:w="1686" w:type="dxa"/>
            <w:shd w:val="clear" w:color="auto" w:fill="auto"/>
          </w:tcPr>
          <w:p w14:paraId="13372B2E" w14:textId="77777777" w:rsidR="00FB1584" w:rsidRPr="002101E3" w:rsidRDefault="00FB1584" w:rsidP="00BF1076">
            <w:r w:rsidRPr="002101E3">
              <w:t>All staff</w:t>
            </w:r>
          </w:p>
          <w:p w14:paraId="4680402E" w14:textId="77777777" w:rsidR="00FB1584" w:rsidRPr="002101E3" w:rsidRDefault="00FB1584" w:rsidP="00BF1076">
            <w:r w:rsidRPr="002101E3">
              <w:t>PH and RG to lead</w:t>
            </w:r>
          </w:p>
        </w:tc>
        <w:tc>
          <w:tcPr>
            <w:tcW w:w="1438" w:type="dxa"/>
            <w:shd w:val="clear" w:color="auto" w:fill="auto"/>
          </w:tcPr>
          <w:p w14:paraId="412AEE97" w14:textId="77777777" w:rsidR="00FB1584" w:rsidRPr="002101E3" w:rsidRDefault="00FB1584" w:rsidP="00BF1076">
            <w:r w:rsidRPr="002101E3">
              <w:t>Weekly collective worship sessions.</w:t>
            </w:r>
          </w:p>
          <w:p w14:paraId="270FF471" w14:textId="77777777" w:rsidR="00FB1584" w:rsidRPr="002101E3" w:rsidRDefault="00FB1584" w:rsidP="00BF1076">
            <w:r w:rsidRPr="002101E3">
              <w:t>Follow up sessions and discussion in class.</w:t>
            </w:r>
          </w:p>
        </w:tc>
        <w:tc>
          <w:tcPr>
            <w:tcW w:w="1866" w:type="dxa"/>
            <w:shd w:val="clear" w:color="auto" w:fill="auto"/>
          </w:tcPr>
          <w:p w14:paraId="2A2167DF" w14:textId="77777777" w:rsidR="00FB1584" w:rsidRPr="002101E3" w:rsidRDefault="00FB1584" w:rsidP="00BF1076">
            <w:r w:rsidRPr="002101E3">
              <w:t>Record of ‘British Values’ covered during collective worship.</w:t>
            </w:r>
          </w:p>
          <w:p w14:paraId="5E9AA12A" w14:textId="77777777" w:rsidR="00FB1584" w:rsidRPr="002101E3" w:rsidRDefault="00FB1584" w:rsidP="00BF1076">
            <w:r w:rsidRPr="002101E3">
              <w:t>Dedicated display in the school hall.</w:t>
            </w:r>
          </w:p>
          <w:p w14:paraId="6D25A936" w14:textId="77777777" w:rsidR="00FB1584" w:rsidRPr="002101E3" w:rsidRDefault="00FB1584" w:rsidP="00BF1076">
            <w:r w:rsidRPr="002101E3">
              <w:t>Theme for the week followed up in classes.</w:t>
            </w:r>
          </w:p>
          <w:p w14:paraId="58D97E77" w14:textId="77777777" w:rsidR="00FB1584" w:rsidRPr="002101E3" w:rsidRDefault="00FB1584" w:rsidP="00BF1076">
            <w:r w:rsidRPr="002101E3">
              <w:t>Evidence of ‘British Values’ lessons being taught evidenced through learning walks</w:t>
            </w:r>
          </w:p>
          <w:p w14:paraId="2AD59331" w14:textId="77777777" w:rsidR="00FB1584" w:rsidRPr="002101E3" w:rsidRDefault="00FB1584" w:rsidP="00BF1076">
            <w:r w:rsidRPr="002101E3">
              <w:t>Feedback to governors through curriculum and safeguarding committee</w:t>
            </w:r>
          </w:p>
        </w:tc>
      </w:tr>
    </w:tbl>
    <w:p w14:paraId="6BDC0A0D" w14:textId="77777777" w:rsidR="00FB1584" w:rsidRDefault="00FB1584" w:rsidP="00FB1584"/>
    <w:p w14:paraId="737A8676" w14:textId="77777777" w:rsidR="00FB1584" w:rsidRDefault="00FB1584" w:rsidP="00FB1584">
      <w:pPr>
        <w:jc w:val="both"/>
        <w:rPr>
          <w:rFonts w:cs="Calibri"/>
          <w:b/>
          <w:sz w:val="24"/>
          <w:szCs w:val="24"/>
        </w:rPr>
      </w:pPr>
      <w:r w:rsidRPr="00720DFB">
        <w:rPr>
          <w:rFonts w:cs="Calibri"/>
          <w:b/>
          <w:sz w:val="24"/>
          <w:szCs w:val="24"/>
        </w:rPr>
        <w:tab/>
      </w:r>
      <w:r w:rsidRPr="00720DFB">
        <w:rPr>
          <w:rFonts w:cs="Calibri"/>
          <w:b/>
          <w:sz w:val="24"/>
          <w:szCs w:val="24"/>
        </w:rPr>
        <w:tab/>
      </w:r>
      <w:r w:rsidRPr="00720DFB">
        <w:rPr>
          <w:rFonts w:cs="Calibri"/>
          <w:b/>
          <w:sz w:val="24"/>
          <w:szCs w:val="24"/>
        </w:rPr>
        <w:tab/>
      </w:r>
      <w:r w:rsidRPr="00720DFB">
        <w:rPr>
          <w:rFonts w:cs="Calibri"/>
          <w:b/>
          <w:sz w:val="24"/>
          <w:szCs w:val="24"/>
        </w:rPr>
        <w:tab/>
      </w:r>
      <w:r w:rsidRPr="00720DFB">
        <w:rPr>
          <w:rFonts w:cs="Calibri"/>
          <w:b/>
          <w:sz w:val="24"/>
          <w:szCs w:val="24"/>
        </w:rPr>
        <w:tab/>
      </w:r>
    </w:p>
    <w:p w14:paraId="3E8552E1" w14:textId="77777777" w:rsidR="00FB1584" w:rsidRPr="00720DFB" w:rsidRDefault="00FB1584" w:rsidP="00FB1584">
      <w:pPr>
        <w:jc w:val="both"/>
        <w:rPr>
          <w:rFonts w:cs="Calibri"/>
          <w:szCs w:val="24"/>
        </w:rPr>
      </w:pPr>
      <w:r w:rsidRPr="00720DFB">
        <w:rPr>
          <w:rFonts w:cs="Calibri"/>
          <w:b/>
          <w:sz w:val="24"/>
          <w:szCs w:val="24"/>
        </w:rPr>
        <w:tab/>
      </w:r>
      <w:r w:rsidRPr="00720DFB">
        <w:rPr>
          <w:rFonts w:cs="Calibri"/>
          <w:b/>
          <w:szCs w:val="24"/>
        </w:rPr>
        <w:tab/>
      </w:r>
    </w:p>
    <w:p w14:paraId="1BC95EE0" w14:textId="77777777" w:rsidR="00FB1584" w:rsidRPr="00946378" w:rsidRDefault="00FB1584" w:rsidP="00FB1584">
      <w:pPr>
        <w:rPr>
          <w:color w:val="FF0000"/>
        </w:rPr>
      </w:pPr>
    </w:p>
    <w:p w14:paraId="0193BE8A" w14:textId="0E8DF6FC" w:rsidR="00E70A40" w:rsidRDefault="00E70A40" w:rsidP="00E70A40">
      <w:pPr>
        <w:rPr>
          <w:b/>
          <w:sz w:val="28"/>
          <w:szCs w:val="28"/>
        </w:rPr>
      </w:pPr>
    </w:p>
    <w:p w14:paraId="3779724A" w14:textId="77777777" w:rsidR="00FB1584" w:rsidRDefault="00FB1584" w:rsidP="00E70A40">
      <w:pPr>
        <w:rPr>
          <w:b/>
          <w:sz w:val="28"/>
          <w:szCs w:val="28"/>
        </w:rPr>
      </w:pPr>
    </w:p>
    <w:p w14:paraId="45BFFFB9" w14:textId="77777777" w:rsidR="00FB1584" w:rsidRDefault="00FB1584" w:rsidP="00E70A40">
      <w:pPr>
        <w:rPr>
          <w:b/>
          <w:sz w:val="28"/>
          <w:szCs w:val="28"/>
        </w:rPr>
      </w:pPr>
    </w:p>
    <w:p w14:paraId="44A5A4C1" w14:textId="77777777" w:rsidR="00FB1584" w:rsidRDefault="00FB1584" w:rsidP="00E70A40">
      <w:pPr>
        <w:rPr>
          <w:b/>
          <w:sz w:val="28"/>
          <w:szCs w:val="28"/>
        </w:rPr>
      </w:pPr>
    </w:p>
    <w:p w14:paraId="36C3CE13" w14:textId="77777777" w:rsidR="00FB1584" w:rsidRDefault="00FB1584" w:rsidP="00E70A40">
      <w:pPr>
        <w:rPr>
          <w:b/>
          <w:sz w:val="28"/>
          <w:szCs w:val="28"/>
        </w:rPr>
      </w:pPr>
    </w:p>
    <w:p w14:paraId="048079AF" w14:textId="77777777" w:rsidR="00FB1584" w:rsidRDefault="00FB1584" w:rsidP="00E70A40">
      <w:pPr>
        <w:rPr>
          <w:b/>
          <w:sz w:val="28"/>
          <w:szCs w:val="28"/>
        </w:rPr>
      </w:pPr>
    </w:p>
    <w:p w14:paraId="675E6C5C" w14:textId="77777777" w:rsidR="00FB1584" w:rsidRDefault="00FB1584" w:rsidP="00E70A40">
      <w:pPr>
        <w:rPr>
          <w:b/>
          <w:sz w:val="28"/>
          <w:szCs w:val="28"/>
        </w:rPr>
      </w:pPr>
    </w:p>
    <w:p w14:paraId="5E38F7F4" w14:textId="77777777" w:rsidR="00FB1584" w:rsidRDefault="00FB1584" w:rsidP="00E70A40">
      <w:pPr>
        <w:rPr>
          <w:b/>
          <w:sz w:val="28"/>
          <w:szCs w:val="28"/>
        </w:rPr>
      </w:pPr>
    </w:p>
    <w:p w14:paraId="27088D25" w14:textId="77777777" w:rsidR="00FB1584" w:rsidRDefault="00FB1584" w:rsidP="00E70A40">
      <w:pPr>
        <w:rPr>
          <w:b/>
          <w:sz w:val="28"/>
          <w:szCs w:val="28"/>
        </w:rPr>
      </w:pPr>
    </w:p>
    <w:p w14:paraId="540FC7C7" w14:textId="77777777" w:rsidR="00FB1584" w:rsidRDefault="00FB1584" w:rsidP="00E70A40">
      <w:pPr>
        <w:rPr>
          <w:b/>
          <w:sz w:val="28"/>
          <w:szCs w:val="28"/>
        </w:rPr>
      </w:pPr>
    </w:p>
    <w:p w14:paraId="6E0129AD" w14:textId="77777777" w:rsidR="00FB1584" w:rsidRDefault="00FB1584" w:rsidP="00E70A40">
      <w:pPr>
        <w:rPr>
          <w:b/>
          <w:sz w:val="28"/>
          <w:szCs w:val="28"/>
        </w:rPr>
      </w:pPr>
    </w:p>
    <w:p w14:paraId="0FC017C9" w14:textId="77777777" w:rsidR="00FB1584" w:rsidRDefault="00FB1584" w:rsidP="00E70A40">
      <w:pPr>
        <w:rPr>
          <w:b/>
          <w:sz w:val="28"/>
          <w:szCs w:val="28"/>
        </w:rPr>
      </w:pPr>
    </w:p>
    <w:p w14:paraId="2C1A5926" w14:textId="77777777" w:rsidR="00FB1584" w:rsidRDefault="00FB1584" w:rsidP="00E70A40">
      <w:pPr>
        <w:rPr>
          <w:b/>
          <w:sz w:val="28"/>
          <w:szCs w:val="28"/>
        </w:rPr>
      </w:pPr>
    </w:p>
    <w:p w14:paraId="289BFD26" w14:textId="77777777" w:rsidR="00FB1584" w:rsidRDefault="00FB1584" w:rsidP="00E70A40">
      <w:pPr>
        <w:rPr>
          <w:b/>
          <w:sz w:val="28"/>
          <w:szCs w:val="28"/>
        </w:rPr>
      </w:pPr>
    </w:p>
    <w:p w14:paraId="7BC78929" w14:textId="77777777" w:rsidR="00FB1584" w:rsidRDefault="00FB1584" w:rsidP="00E70A40">
      <w:pPr>
        <w:rPr>
          <w:b/>
          <w:sz w:val="28"/>
          <w:szCs w:val="28"/>
        </w:rPr>
      </w:pPr>
    </w:p>
    <w:p w14:paraId="7E1F17AB" w14:textId="77777777" w:rsidR="00FB1584" w:rsidRDefault="00FB1584" w:rsidP="00E70A40">
      <w:pPr>
        <w:rPr>
          <w:b/>
          <w:sz w:val="28"/>
          <w:szCs w:val="28"/>
        </w:rPr>
      </w:pPr>
    </w:p>
    <w:p w14:paraId="53FB36DE" w14:textId="77777777" w:rsidR="00FB1584" w:rsidRDefault="00FB1584" w:rsidP="00E70A40">
      <w:pPr>
        <w:rPr>
          <w:b/>
          <w:sz w:val="28"/>
          <w:szCs w:val="28"/>
        </w:rPr>
      </w:pPr>
    </w:p>
    <w:p w14:paraId="03700499" w14:textId="77777777" w:rsidR="00FB1584" w:rsidRDefault="00FB1584" w:rsidP="00E70A40">
      <w:pPr>
        <w:rPr>
          <w:b/>
          <w:sz w:val="28"/>
          <w:szCs w:val="28"/>
        </w:rPr>
      </w:pPr>
    </w:p>
    <w:p w14:paraId="2035AFFF" w14:textId="77777777" w:rsidR="00FB1584" w:rsidRDefault="00FB1584" w:rsidP="00E70A40">
      <w:pPr>
        <w:rPr>
          <w:b/>
          <w:sz w:val="28"/>
          <w:szCs w:val="28"/>
        </w:rPr>
      </w:pPr>
    </w:p>
    <w:p w14:paraId="0D45DDEE" w14:textId="77777777" w:rsidR="00FB1584" w:rsidRDefault="00FB1584" w:rsidP="00E70A40">
      <w:pPr>
        <w:rPr>
          <w:b/>
          <w:sz w:val="28"/>
          <w:szCs w:val="28"/>
        </w:rPr>
      </w:pPr>
    </w:p>
    <w:p w14:paraId="0B0768B6" w14:textId="77777777" w:rsidR="00FB1584" w:rsidRDefault="00FB1584" w:rsidP="00E70A40">
      <w:pPr>
        <w:rPr>
          <w:b/>
          <w:sz w:val="28"/>
          <w:szCs w:val="28"/>
        </w:rPr>
      </w:pPr>
    </w:p>
    <w:p w14:paraId="1F23C24F" w14:textId="77777777" w:rsidR="00FB1584" w:rsidRDefault="00FB1584" w:rsidP="00E70A40">
      <w:pPr>
        <w:rPr>
          <w:b/>
          <w:sz w:val="28"/>
          <w:szCs w:val="28"/>
        </w:rPr>
      </w:pPr>
    </w:p>
    <w:p w14:paraId="3081B01B" w14:textId="77777777" w:rsidR="00FB1584" w:rsidRDefault="00FB1584" w:rsidP="00E70A40">
      <w:pPr>
        <w:rPr>
          <w:b/>
          <w:sz w:val="28"/>
          <w:szCs w:val="28"/>
        </w:rPr>
      </w:pPr>
    </w:p>
    <w:p w14:paraId="13D9B7B5" w14:textId="77777777" w:rsidR="00FB1584" w:rsidRDefault="00FB1584" w:rsidP="00E70A40">
      <w:pPr>
        <w:rPr>
          <w:b/>
          <w:sz w:val="28"/>
          <w:szCs w:val="28"/>
        </w:rPr>
      </w:pPr>
    </w:p>
    <w:p w14:paraId="3FCADE00" w14:textId="77777777" w:rsidR="00FB1584" w:rsidRDefault="00FB1584" w:rsidP="00E70A40">
      <w:pPr>
        <w:rPr>
          <w:b/>
          <w:sz w:val="28"/>
          <w:szCs w:val="28"/>
        </w:rPr>
      </w:pPr>
    </w:p>
    <w:p w14:paraId="524B0EA9" w14:textId="77777777" w:rsidR="00FB1584" w:rsidRDefault="00FB1584" w:rsidP="00E70A40">
      <w:pPr>
        <w:rPr>
          <w:b/>
          <w:sz w:val="28"/>
          <w:szCs w:val="28"/>
        </w:rPr>
      </w:pPr>
    </w:p>
    <w:p w14:paraId="1BA99DAD" w14:textId="77777777" w:rsidR="00FB1584" w:rsidRDefault="00FB1584" w:rsidP="00E70A40">
      <w:pPr>
        <w:rPr>
          <w:b/>
          <w:sz w:val="28"/>
          <w:szCs w:val="28"/>
        </w:rPr>
      </w:pPr>
    </w:p>
    <w:p w14:paraId="4BE4B98F" w14:textId="77777777" w:rsidR="00FB1584" w:rsidRDefault="00FB1584" w:rsidP="00E70A40">
      <w:pPr>
        <w:rPr>
          <w:b/>
          <w:sz w:val="28"/>
          <w:szCs w:val="28"/>
        </w:rPr>
      </w:pPr>
    </w:p>
    <w:sectPr w:rsidR="00FB1584">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C042" w14:textId="77777777" w:rsidR="001B629D" w:rsidRDefault="001B629D">
      <w:pPr>
        <w:spacing w:after="0" w:line="240" w:lineRule="auto"/>
      </w:pPr>
      <w:r>
        <w:separator/>
      </w:r>
    </w:p>
  </w:endnote>
  <w:endnote w:type="continuationSeparator" w:id="0">
    <w:p w14:paraId="751B8A95" w14:textId="77777777" w:rsidR="001B629D" w:rsidRDefault="001B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5E02" w14:textId="77777777" w:rsidR="00B95466" w:rsidRDefault="00B95466" w:rsidP="00421D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75F60" w14:textId="77777777" w:rsidR="00B95466" w:rsidRDefault="00B95466" w:rsidP="00B954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54A06" w14:textId="77777777" w:rsidR="00B95466" w:rsidRDefault="00B95466" w:rsidP="00421D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056">
      <w:rPr>
        <w:rStyle w:val="PageNumber"/>
        <w:noProof/>
      </w:rPr>
      <w:t>5</w:t>
    </w:r>
    <w:r>
      <w:rPr>
        <w:rStyle w:val="PageNumber"/>
      </w:rPr>
      <w:fldChar w:fldCharType="end"/>
    </w:r>
  </w:p>
  <w:p w14:paraId="0635791D" w14:textId="77777777" w:rsidR="006D7906" w:rsidRDefault="006D7906" w:rsidP="00B95466">
    <w:pPr>
      <w:pStyle w:val="Footer"/>
      <w:ind w:right="360"/>
      <w:jc w:val="right"/>
    </w:pPr>
  </w:p>
  <w:p w14:paraId="4C73F21A" w14:textId="77777777" w:rsidR="006D7906" w:rsidRDefault="006D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9F17A" w14:textId="77777777" w:rsidR="001B629D" w:rsidRDefault="001B629D">
      <w:pPr>
        <w:spacing w:after="0" w:line="240" w:lineRule="auto"/>
      </w:pPr>
      <w:r>
        <w:separator/>
      </w:r>
    </w:p>
  </w:footnote>
  <w:footnote w:type="continuationSeparator" w:id="0">
    <w:p w14:paraId="0BD79C61" w14:textId="77777777" w:rsidR="001B629D" w:rsidRDefault="001B6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4F39"/>
    <w:multiLevelType w:val="hybridMultilevel"/>
    <w:tmpl w:val="2D18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D474B"/>
    <w:multiLevelType w:val="hybridMultilevel"/>
    <w:tmpl w:val="851C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B64EF"/>
    <w:multiLevelType w:val="hybridMultilevel"/>
    <w:tmpl w:val="FA6C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E59E3"/>
    <w:multiLevelType w:val="hybridMultilevel"/>
    <w:tmpl w:val="444C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C6CEC"/>
    <w:multiLevelType w:val="multilevel"/>
    <w:tmpl w:val="B48832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4856A1"/>
    <w:multiLevelType w:val="hybridMultilevel"/>
    <w:tmpl w:val="3AB0F59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32E7825"/>
    <w:multiLevelType w:val="hybridMultilevel"/>
    <w:tmpl w:val="E2AA18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FF47B0"/>
    <w:multiLevelType w:val="multilevel"/>
    <w:tmpl w:val="D06EAD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46B4B"/>
    <w:multiLevelType w:val="hybridMultilevel"/>
    <w:tmpl w:val="32E036B4"/>
    <w:lvl w:ilvl="0" w:tplc="B25298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431CA3"/>
    <w:multiLevelType w:val="multilevel"/>
    <w:tmpl w:val="9CA61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91F99"/>
    <w:multiLevelType w:val="multilevel"/>
    <w:tmpl w:val="5316C9E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5DB0443"/>
    <w:multiLevelType w:val="multilevel"/>
    <w:tmpl w:val="C7549788"/>
    <w:lvl w:ilvl="0">
      <w:start w:val="1"/>
      <w:numFmt w:val="decimal"/>
      <w:lvlText w:val="%1."/>
      <w:lvlJc w:val="left"/>
      <w:pPr>
        <w:ind w:left="720" w:hanging="360"/>
      </w:pPr>
      <w:rPr>
        <w:rFonts w:hint="default"/>
      </w:rPr>
    </w:lvl>
    <w:lvl w:ilvl="1">
      <w:start w:val="10"/>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6C4456"/>
    <w:multiLevelType w:val="hybridMultilevel"/>
    <w:tmpl w:val="A5AC6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066EC"/>
    <w:multiLevelType w:val="hybridMultilevel"/>
    <w:tmpl w:val="7BE0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61F47"/>
    <w:multiLevelType w:val="hybridMultilevel"/>
    <w:tmpl w:val="DD1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A7887"/>
    <w:multiLevelType w:val="hybridMultilevel"/>
    <w:tmpl w:val="60C8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314AA2"/>
    <w:multiLevelType w:val="hybridMultilevel"/>
    <w:tmpl w:val="E96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A3070"/>
    <w:multiLevelType w:val="hybridMultilevel"/>
    <w:tmpl w:val="F0C0C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E30D76"/>
    <w:multiLevelType w:val="hybridMultilevel"/>
    <w:tmpl w:val="338E1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3A5297"/>
    <w:multiLevelType w:val="hybridMultilevel"/>
    <w:tmpl w:val="882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E4361"/>
    <w:multiLevelType w:val="hybridMultilevel"/>
    <w:tmpl w:val="15DAB9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E5A1B88"/>
    <w:multiLevelType w:val="hybridMultilevel"/>
    <w:tmpl w:val="A804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33388"/>
    <w:multiLevelType w:val="hybridMultilevel"/>
    <w:tmpl w:val="5672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1793A"/>
    <w:multiLevelType w:val="hybridMultilevel"/>
    <w:tmpl w:val="D226B8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1917A63"/>
    <w:multiLevelType w:val="hybridMultilevel"/>
    <w:tmpl w:val="0900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B62CB"/>
    <w:multiLevelType w:val="hybridMultilevel"/>
    <w:tmpl w:val="8BAE049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6" w15:restartNumberingAfterBreak="0">
    <w:nsid w:val="59AC632A"/>
    <w:multiLevelType w:val="hybridMultilevel"/>
    <w:tmpl w:val="0730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53D1E"/>
    <w:multiLevelType w:val="hybridMultilevel"/>
    <w:tmpl w:val="CAEC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F71D6"/>
    <w:multiLevelType w:val="hybridMultilevel"/>
    <w:tmpl w:val="F0AE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5303DE"/>
    <w:multiLevelType w:val="hybridMultilevel"/>
    <w:tmpl w:val="1D9A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278AF"/>
    <w:multiLevelType w:val="multilevel"/>
    <w:tmpl w:val="8CF05A0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B352D"/>
    <w:multiLevelType w:val="hybridMultilevel"/>
    <w:tmpl w:val="71AC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D4938"/>
    <w:multiLevelType w:val="hybridMultilevel"/>
    <w:tmpl w:val="41C22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915BF"/>
    <w:multiLevelType w:val="hybridMultilevel"/>
    <w:tmpl w:val="0644CE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115925"/>
    <w:multiLevelType w:val="hybridMultilevel"/>
    <w:tmpl w:val="7592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657902">
    <w:abstractNumId w:val="23"/>
  </w:num>
  <w:num w:numId="2" w16cid:durableId="951547270">
    <w:abstractNumId w:val="21"/>
  </w:num>
  <w:num w:numId="3" w16cid:durableId="1867064415">
    <w:abstractNumId w:val="11"/>
  </w:num>
  <w:num w:numId="4" w16cid:durableId="225840530">
    <w:abstractNumId w:val="0"/>
  </w:num>
  <w:num w:numId="5" w16cid:durableId="1177813287">
    <w:abstractNumId w:val="26"/>
  </w:num>
  <w:num w:numId="6" w16cid:durableId="1502355596">
    <w:abstractNumId w:val="13"/>
  </w:num>
  <w:num w:numId="7" w16cid:durableId="1240940573">
    <w:abstractNumId w:val="16"/>
  </w:num>
  <w:num w:numId="8" w16cid:durableId="1317958241">
    <w:abstractNumId w:val="22"/>
  </w:num>
  <w:num w:numId="9" w16cid:durableId="959409939">
    <w:abstractNumId w:val="2"/>
  </w:num>
  <w:num w:numId="10" w16cid:durableId="128062714">
    <w:abstractNumId w:val="28"/>
  </w:num>
  <w:num w:numId="11" w16cid:durableId="1701278270">
    <w:abstractNumId w:val="9"/>
  </w:num>
  <w:num w:numId="12" w16cid:durableId="291911493">
    <w:abstractNumId w:val="27"/>
  </w:num>
  <w:num w:numId="13" w16cid:durableId="341979161">
    <w:abstractNumId w:val="24"/>
  </w:num>
  <w:num w:numId="14" w16cid:durableId="1905336510">
    <w:abstractNumId w:val="18"/>
  </w:num>
  <w:num w:numId="15" w16cid:durableId="1050611989">
    <w:abstractNumId w:val="31"/>
  </w:num>
  <w:num w:numId="16" w16cid:durableId="1938974547">
    <w:abstractNumId w:val="1"/>
  </w:num>
  <w:num w:numId="17" w16cid:durableId="435179371">
    <w:abstractNumId w:val="32"/>
  </w:num>
  <w:num w:numId="18" w16cid:durableId="2037388800">
    <w:abstractNumId w:val="25"/>
  </w:num>
  <w:num w:numId="19" w16cid:durableId="556740625">
    <w:abstractNumId w:val="5"/>
  </w:num>
  <w:num w:numId="20" w16cid:durableId="716784106">
    <w:abstractNumId w:val="33"/>
  </w:num>
  <w:num w:numId="21" w16cid:durableId="1840927115">
    <w:abstractNumId w:val="15"/>
  </w:num>
  <w:num w:numId="22" w16cid:durableId="311836507">
    <w:abstractNumId w:val="20"/>
  </w:num>
  <w:num w:numId="23" w16cid:durableId="1046031799">
    <w:abstractNumId w:val="7"/>
  </w:num>
  <w:num w:numId="24" w16cid:durableId="14815898">
    <w:abstractNumId w:val="10"/>
  </w:num>
  <w:num w:numId="25" w16cid:durableId="1132946167">
    <w:abstractNumId w:val="8"/>
  </w:num>
  <w:num w:numId="26" w16cid:durableId="1725255423">
    <w:abstractNumId w:val="14"/>
  </w:num>
  <w:num w:numId="27" w16cid:durableId="1209028982">
    <w:abstractNumId w:val="19"/>
  </w:num>
  <w:num w:numId="28" w16cid:durableId="1637024489">
    <w:abstractNumId w:val="6"/>
  </w:num>
  <w:num w:numId="29" w16cid:durableId="1244729236">
    <w:abstractNumId w:val="3"/>
  </w:num>
  <w:num w:numId="30" w16cid:durableId="1708988483">
    <w:abstractNumId w:val="12"/>
  </w:num>
  <w:num w:numId="31" w16cid:durableId="180633477">
    <w:abstractNumId w:val="30"/>
  </w:num>
  <w:num w:numId="32" w16cid:durableId="227034906">
    <w:abstractNumId w:val="17"/>
  </w:num>
  <w:num w:numId="33" w16cid:durableId="1825658309">
    <w:abstractNumId w:val="4"/>
  </w:num>
  <w:num w:numId="34" w16cid:durableId="900680605">
    <w:abstractNumId w:val="34"/>
  </w:num>
  <w:num w:numId="35" w16cid:durableId="3773207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906"/>
    <w:rsid w:val="00012F9B"/>
    <w:rsid w:val="000338B4"/>
    <w:rsid w:val="000F0018"/>
    <w:rsid w:val="00192E15"/>
    <w:rsid w:val="001B629D"/>
    <w:rsid w:val="001E678E"/>
    <w:rsid w:val="002539D0"/>
    <w:rsid w:val="00277949"/>
    <w:rsid w:val="00342D4A"/>
    <w:rsid w:val="00421D71"/>
    <w:rsid w:val="00481C7B"/>
    <w:rsid w:val="00496B14"/>
    <w:rsid w:val="005B6055"/>
    <w:rsid w:val="005C6760"/>
    <w:rsid w:val="005D444A"/>
    <w:rsid w:val="005E2182"/>
    <w:rsid w:val="005F7F2C"/>
    <w:rsid w:val="006A5AB5"/>
    <w:rsid w:val="006C36B6"/>
    <w:rsid w:val="006D7906"/>
    <w:rsid w:val="006E79A9"/>
    <w:rsid w:val="007171BF"/>
    <w:rsid w:val="00720DFB"/>
    <w:rsid w:val="00871780"/>
    <w:rsid w:val="008A5185"/>
    <w:rsid w:val="008C4614"/>
    <w:rsid w:val="008E28DD"/>
    <w:rsid w:val="009057CF"/>
    <w:rsid w:val="009B18F7"/>
    <w:rsid w:val="009E1009"/>
    <w:rsid w:val="00A1328F"/>
    <w:rsid w:val="00A2297A"/>
    <w:rsid w:val="00A44045"/>
    <w:rsid w:val="00B95466"/>
    <w:rsid w:val="00C0102C"/>
    <w:rsid w:val="00D113FE"/>
    <w:rsid w:val="00D6334D"/>
    <w:rsid w:val="00D770A1"/>
    <w:rsid w:val="00DC1BA8"/>
    <w:rsid w:val="00DF5C54"/>
    <w:rsid w:val="00E40D48"/>
    <w:rsid w:val="00E702C9"/>
    <w:rsid w:val="00E70A40"/>
    <w:rsid w:val="00E82D14"/>
    <w:rsid w:val="00F23056"/>
    <w:rsid w:val="00FB1584"/>
    <w:rsid w:val="00FD601C"/>
    <w:rsid w:val="00FE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49ECB7"/>
  <w15:chartTrackingRefBased/>
  <w15:docId w15:val="{C3A678E2-1115-4448-B4A5-C3F8C8D3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pPr>
      <w:ind w:left="720"/>
      <w:contextualSpacing/>
    </w:pPr>
    <w:rPr>
      <w:lang w:val="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nhideWhenUsed/>
    <w:rPr>
      <w:color w:val="0000FF"/>
      <w:u w:val="single"/>
    </w:rPr>
  </w:style>
  <w:style w:type="paragraph" w:styleId="Header">
    <w:name w:val="header"/>
    <w:basedOn w:val="Normal"/>
    <w:unhideWhenUsed/>
    <w:pPr>
      <w:tabs>
        <w:tab w:val="center" w:pos="4513"/>
        <w:tab w:val="right" w:pos="9026"/>
      </w:tabs>
    </w:pPr>
  </w:style>
  <w:style w:type="character" w:customStyle="1" w:styleId="HeaderChar">
    <w:name w:val="Header Char"/>
    <w:semiHidden/>
    <w:rPr>
      <w:sz w:val="22"/>
      <w:szCs w:val="22"/>
      <w:lang w:eastAsia="en-US"/>
    </w:rPr>
  </w:style>
  <w:style w:type="paragraph" w:styleId="Footer">
    <w:name w:val="footer"/>
    <w:basedOn w:val="Normal"/>
    <w:unhideWhenUsed/>
    <w:pPr>
      <w:tabs>
        <w:tab w:val="center" w:pos="4513"/>
        <w:tab w:val="right" w:pos="9026"/>
      </w:tabs>
    </w:pPr>
  </w:style>
  <w:style w:type="character" w:customStyle="1" w:styleId="FooterChar">
    <w:name w:val="Footer Char"/>
    <w:rPr>
      <w:sz w:val="22"/>
      <w:szCs w:val="22"/>
      <w:lang w:eastAsia="en-US"/>
    </w:rPr>
  </w:style>
  <w:style w:type="character" w:styleId="PageNumber">
    <w:name w:val="page number"/>
    <w:rsid w:val="00B95466"/>
  </w:style>
  <w:style w:type="table" w:styleId="TableGrid">
    <w:name w:val="Table Grid"/>
    <w:basedOn w:val="TableNormal"/>
    <w:uiPriority w:val="59"/>
    <w:rsid w:val="00D633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13394</CharactersWithSpaces>
  <SharedDoc>false</SharedDoc>
  <HLinks>
    <vt:vector size="12" baseType="variant">
      <vt:variant>
        <vt:i4>7208971</vt:i4>
      </vt:variant>
      <vt:variant>
        <vt:i4>-1</vt:i4>
      </vt:variant>
      <vt:variant>
        <vt:i4>1032</vt:i4>
      </vt:variant>
      <vt:variant>
        <vt:i4>1</vt:i4>
      </vt:variant>
      <vt:variant>
        <vt:lpwstr>cid:image004.png@01D2CA4A.D262D9D0</vt:lpwstr>
      </vt:variant>
      <vt:variant>
        <vt:lpwstr/>
      </vt:variant>
      <vt:variant>
        <vt:i4>7208971</vt:i4>
      </vt:variant>
      <vt:variant>
        <vt:i4>-1</vt:i4>
      </vt:variant>
      <vt:variant>
        <vt:i4>1033</vt:i4>
      </vt:variant>
      <vt:variant>
        <vt:i4>1</vt:i4>
      </vt:variant>
      <vt:variant>
        <vt:lpwstr>cid:image004.png@01D2CA4A.D262D9D0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Mihalis Sfakianakis</dc:creator>
  <cp:keywords/>
  <cp:lastModifiedBy>julia tillotson</cp:lastModifiedBy>
  <cp:revision>2</cp:revision>
  <cp:lastPrinted>2012-09-14T12:43:00Z</cp:lastPrinted>
  <dcterms:created xsi:type="dcterms:W3CDTF">2024-11-19T10:31:00Z</dcterms:created>
  <dcterms:modified xsi:type="dcterms:W3CDTF">2024-11-19T10:31:00Z</dcterms:modified>
</cp:coreProperties>
</file>